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4DB90" w14:textId="64BC0B36" w:rsidR="004A7C61" w:rsidRDefault="004A7C61" w:rsidP="004A7C61">
      <w:bookmarkStart w:id="0" w:name="_GoBack"/>
      <w:bookmarkEnd w:id="0"/>
    </w:p>
    <w:p w14:paraId="2F837C5D" w14:textId="04BBABCA" w:rsidR="006305EC" w:rsidRDefault="004A7C61" w:rsidP="004A7C61">
      <w:pPr>
        <w:tabs>
          <w:tab w:val="left" w:pos="720"/>
          <w:tab w:val="left" w:pos="1440"/>
        </w:tabs>
        <w:spacing w:line="360" w:lineRule="auto"/>
        <w:jc w:val="both"/>
        <w:rPr>
          <w:rFonts w:asciiTheme="minorHAnsi" w:hAnsiTheme="minorHAnsi" w:cstheme="minorHAnsi"/>
          <w:sz w:val="22"/>
          <w:szCs w:val="22"/>
        </w:rPr>
      </w:pPr>
      <w:r w:rsidRPr="004A7C61">
        <w:rPr>
          <w:rFonts w:asciiTheme="minorHAnsi" w:hAnsiTheme="minorHAnsi" w:cstheme="minorHAnsi"/>
          <w:noProof/>
          <w:sz w:val="22"/>
          <w:szCs w:val="22"/>
        </w:rPr>
        <mc:AlternateContent>
          <mc:Choice Requires="wps">
            <w:drawing>
              <wp:anchor distT="45720" distB="45720" distL="114300" distR="114300" simplePos="0" relativeHeight="251659264" behindDoc="0" locked="0" layoutInCell="1" allowOverlap="1" wp14:anchorId="4B6C6858" wp14:editId="2955F498">
                <wp:simplePos x="0" y="0"/>
                <wp:positionH relativeFrom="column">
                  <wp:posOffset>1731010</wp:posOffset>
                </wp:positionH>
                <wp:positionV relativeFrom="paragraph">
                  <wp:posOffset>220980</wp:posOffset>
                </wp:positionV>
                <wp:extent cx="2360930"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0D49C11" w14:textId="24BF72FC" w:rsidR="004A7C61" w:rsidRDefault="004A7C61" w:rsidP="004A7C61">
                            <w:pPr>
                              <w:jc w:val="center"/>
                            </w:pPr>
                            <w:r>
                              <w:rPr>
                                <w:noProof/>
                              </w:rPr>
                              <w:drawing>
                                <wp:inline distT="0" distB="0" distL="0" distR="0" wp14:anchorId="68CEE2C8" wp14:editId="3E07D3A2">
                                  <wp:extent cx="2233295" cy="4724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33295" cy="47244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B6C6858" id="_x0000_t202" coordsize="21600,21600" o:spt="202" path="m,l,21600r21600,l21600,xe">
                <v:stroke joinstyle="miter"/>
                <v:path gradientshapeok="t" o:connecttype="rect"/>
              </v:shapetype>
              <v:shape id="Text Box 2" o:spid="_x0000_s1026" type="#_x0000_t202" style="position:absolute;left:0;text-align:left;margin-left:136.3pt;margin-top:17.4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" stroked="f">
                <v:textbox style="mso-fit-shape-to-text:t">
                  <w:txbxContent>
                    <w:p w14:paraId="40D49C11" w14:textId="24BF72FC" w:rsidR="004A7C61" w:rsidRDefault="004A7C61" w:rsidP="004A7C61">
                      <w:pPr>
                        <w:jc w:val="center"/>
                      </w:pPr>
                      <w:r>
                        <w:rPr>
                          <w:noProof/>
                        </w:rPr>
                        <w:drawing>
                          <wp:inline distT="0" distB="0" distL="0" distR="0" wp14:anchorId="68CEE2C8" wp14:editId="3E07D3A2">
                            <wp:extent cx="2233295" cy="4724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33295" cy="472440"/>
                                    </a:xfrm>
                                    <a:prstGeom prst="rect">
                                      <a:avLst/>
                                    </a:prstGeom>
                                    <a:noFill/>
                                    <a:ln>
                                      <a:noFill/>
                                    </a:ln>
                                  </pic:spPr>
                                </pic:pic>
                              </a:graphicData>
                            </a:graphic>
                          </wp:inline>
                        </w:drawing>
                      </w:r>
                    </w:p>
                  </w:txbxContent>
                </v:textbox>
                <w10:wrap type="square"/>
              </v:shape>
            </w:pict>
          </mc:Fallback>
        </mc:AlternateContent>
      </w:r>
      <w:r w:rsidRPr="004A7C61">
        <w:rPr>
          <w:rFonts w:asciiTheme="minorHAnsi" w:hAnsiTheme="minorHAnsi" w:cstheme="minorHAnsi"/>
          <w:noProof/>
          <w:sz w:val="22"/>
          <w:szCs w:val="22"/>
        </w:rPr>
        <w:t xml:space="preserve"> </w:t>
      </w:r>
    </w:p>
    <w:p w14:paraId="42FD8DC3" w14:textId="3575D6BC" w:rsidR="004A7C61" w:rsidRDefault="004A7C61" w:rsidP="00824023">
      <w:pPr>
        <w:tabs>
          <w:tab w:val="left" w:pos="720"/>
          <w:tab w:val="left" w:pos="1440"/>
        </w:tabs>
        <w:spacing w:line="360" w:lineRule="auto"/>
        <w:jc w:val="both"/>
        <w:rPr>
          <w:rFonts w:asciiTheme="minorHAnsi" w:hAnsiTheme="minorHAnsi" w:cstheme="minorHAnsi"/>
          <w:sz w:val="22"/>
          <w:szCs w:val="22"/>
        </w:rPr>
      </w:pPr>
    </w:p>
    <w:p w14:paraId="32AD41E3" w14:textId="5B1958BA" w:rsidR="004A7C61" w:rsidRDefault="004A7C61" w:rsidP="00824023">
      <w:pPr>
        <w:tabs>
          <w:tab w:val="left" w:pos="720"/>
          <w:tab w:val="left" w:pos="1440"/>
        </w:tabs>
        <w:spacing w:line="360" w:lineRule="auto"/>
        <w:jc w:val="both"/>
        <w:rPr>
          <w:rFonts w:asciiTheme="minorHAnsi" w:hAnsiTheme="minorHAnsi" w:cstheme="minorHAnsi"/>
          <w:sz w:val="22"/>
          <w:szCs w:val="22"/>
        </w:rPr>
      </w:pPr>
    </w:p>
    <w:p w14:paraId="2193F6F5" w14:textId="03245145" w:rsidR="004A7C61" w:rsidRPr="004A7C61" w:rsidRDefault="004A7C61" w:rsidP="00824023">
      <w:pPr>
        <w:tabs>
          <w:tab w:val="left" w:pos="720"/>
          <w:tab w:val="left" w:pos="1440"/>
        </w:tabs>
        <w:spacing w:line="360" w:lineRule="auto"/>
        <w:jc w:val="both"/>
        <w:rPr>
          <w:rFonts w:asciiTheme="minorHAnsi" w:hAnsiTheme="minorHAnsi" w:cstheme="minorHAnsi"/>
          <w:b/>
          <w:bCs/>
          <w:sz w:val="22"/>
          <w:szCs w:val="22"/>
        </w:rPr>
      </w:pPr>
      <w:r>
        <w:rPr>
          <w:rFonts w:asciiTheme="minorHAnsi" w:hAnsiTheme="minorHAnsi" w:cstheme="minorHAnsi"/>
          <w:b/>
          <w:bCs/>
          <w:sz w:val="22"/>
          <w:szCs w:val="22"/>
        </w:rPr>
        <w:tab/>
      </w:r>
      <w:r w:rsidRPr="004A7C61">
        <w:rPr>
          <w:rFonts w:asciiTheme="minorHAnsi" w:hAnsiTheme="minorHAnsi" w:cstheme="minorHAnsi"/>
          <w:b/>
          <w:bCs/>
          <w:sz w:val="22"/>
          <w:szCs w:val="22"/>
        </w:rPr>
        <w:t xml:space="preserve">Membership Terms </w:t>
      </w:r>
    </w:p>
    <w:p w14:paraId="4B48DC2D" w14:textId="66711672" w:rsidR="003A31DC" w:rsidRDefault="006305EC" w:rsidP="003A31DC">
      <w:pPr>
        <w:pStyle w:val="ListParagraph"/>
        <w:numPr>
          <w:ilvl w:val="0"/>
          <w:numId w:val="4"/>
        </w:numPr>
        <w:tabs>
          <w:tab w:val="left" w:pos="720"/>
          <w:tab w:val="left" w:pos="1440"/>
        </w:tabs>
        <w:spacing w:line="360" w:lineRule="auto"/>
        <w:jc w:val="both"/>
        <w:rPr>
          <w:rFonts w:asciiTheme="minorHAnsi" w:hAnsiTheme="minorHAnsi" w:cstheme="minorHAnsi"/>
          <w:b/>
          <w:bCs/>
          <w:sz w:val="22"/>
          <w:szCs w:val="22"/>
        </w:rPr>
      </w:pPr>
      <w:r w:rsidRPr="00824023">
        <w:rPr>
          <w:rFonts w:asciiTheme="minorHAnsi" w:hAnsiTheme="minorHAnsi" w:cstheme="minorHAnsi"/>
          <w:b/>
          <w:bCs/>
          <w:sz w:val="22"/>
          <w:szCs w:val="22"/>
        </w:rPr>
        <w:t>Definitions and interpretation</w:t>
      </w:r>
    </w:p>
    <w:p w14:paraId="6B82D278" w14:textId="453391E7" w:rsidR="003A31DC" w:rsidRPr="003A31DC" w:rsidRDefault="006305EC" w:rsidP="003A31DC">
      <w:pPr>
        <w:pStyle w:val="ListParagraph"/>
        <w:tabs>
          <w:tab w:val="left" w:pos="720"/>
          <w:tab w:val="left" w:pos="1440"/>
        </w:tabs>
        <w:spacing w:line="360" w:lineRule="auto"/>
        <w:jc w:val="both"/>
        <w:rPr>
          <w:rFonts w:asciiTheme="minorHAnsi" w:hAnsiTheme="minorHAnsi" w:cstheme="minorHAnsi"/>
          <w:b/>
          <w:bCs/>
          <w:sz w:val="22"/>
          <w:szCs w:val="22"/>
        </w:rPr>
      </w:pPr>
      <w:r w:rsidRPr="003A31DC">
        <w:rPr>
          <w:rFonts w:asciiTheme="minorHAnsi" w:hAnsiTheme="minorHAnsi" w:cstheme="minorHAnsi"/>
          <w:sz w:val="22"/>
          <w:szCs w:val="22"/>
        </w:rPr>
        <w:t>The following definitions apply in the</w:t>
      </w:r>
      <w:r w:rsidR="00824023" w:rsidRPr="003A31DC">
        <w:rPr>
          <w:rFonts w:asciiTheme="minorHAnsi" w:hAnsiTheme="minorHAnsi" w:cstheme="minorHAnsi"/>
          <w:sz w:val="22"/>
          <w:szCs w:val="22"/>
        </w:rPr>
        <w:t xml:space="preserve">se Terms </w:t>
      </w:r>
      <w:r w:rsidR="00A76CF2" w:rsidRPr="003A31DC">
        <w:rPr>
          <w:rFonts w:asciiTheme="minorHAnsi" w:hAnsiTheme="minorHAnsi" w:cstheme="minorHAnsi"/>
          <w:sz w:val="22"/>
          <w:szCs w:val="22"/>
        </w:rPr>
        <w:t xml:space="preserve">and Conditions </w:t>
      </w:r>
      <w:r w:rsidR="00824023" w:rsidRPr="003A31DC">
        <w:rPr>
          <w:rFonts w:asciiTheme="minorHAnsi" w:hAnsiTheme="minorHAnsi" w:cstheme="minorHAnsi"/>
          <w:sz w:val="22"/>
          <w:szCs w:val="22"/>
        </w:rPr>
        <w:t>of Membership</w:t>
      </w:r>
      <w:r w:rsidRPr="003A31DC">
        <w:rPr>
          <w:rFonts w:asciiTheme="minorHAnsi" w:hAnsiTheme="minorHAnsi" w:cstheme="minorHAnsi"/>
          <w:sz w:val="22"/>
          <w:szCs w:val="22"/>
        </w:rPr>
        <w:t>:</w:t>
      </w:r>
    </w:p>
    <w:p w14:paraId="46DD3E8D" w14:textId="43B27434" w:rsidR="006305EC" w:rsidRPr="005D7BE3" w:rsidRDefault="006305EC" w:rsidP="005D7BE3">
      <w:pPr>
        <w:tabs>
          <w:tab w:val="left" w:pos="720"/>
          <w:tab w:val="left" w:pos="1440"/>
        </w:tabs>
        <w:spacing w:line="360" w:lineRule="auto"/>
        <w:ind w:left="720"/>
        <w:jc w:val="both"/>
        <w:rPr>
          <w:rFonts w:asciiTheme="minorHAnsi" w:hAnsiTheme="minorHAnsi" w:cstheme="minorHAnsi"/>
          <w:b/>
          <w:bCs/>
          <w:sz w:val="22"/>
          <w:szCs w:val="22"/>
        </w:rPr>
      </w:pPr>
      <w:r w:rsidRPr="00824023">
        <w:rPr>
          <w:rFonts w:asciiTheme="minorHAnsi" w:hAnsiTheme="minorHAnsi" w:cstheme="minorHAnsi"/>
          <w:b/>
          <w:bCs/>
          <w:sz w:val="22"/>
          <w:szCs w:val="22"/>
        </w:rPr>
        <w:t>A</w:t>
      </w:r>
      <w:r w:rsidR="003A31DC">
        <w:rPr>
          <w:rFonts w:asciiTheme="minorHAnsi" w:hAnsiTheme="minorHAnsi" w:cstheme="minorHAnsi"/>
          <w:b/>
          <w:bCs/>
          <w:sz w:val="22"/>
          <w:szCs w:val="22"/>
        </w:rPr>
        <w:t xml:space="preserve">pplication – </w:t>
      </w:r>
      <w:r w:rsidR="003A31DC">
        <w:rPr>
          <w:rFonts w:asciiTheme="minorHAnsi" w:hAnsiTheme="minorHAnsi" w:cstheme="minorHAnsi"/>
          <w:sz w:val="22"/>
          <w:szCs w:val="22"/>
        </w:rPr>
        <w:t>Means the application form signed by the Parties agreeing to be bound by these Terms and Conditions.</w:t>
      </w:r>
    </w:p>
    <w:p w14:paraId="698D6DF3" w14:textId="1DE0EAE1" w:rsidR="003A31DC" w:rsidRDefault="003A31DC" w:rsidP="003A31DC">
      <w:pPr>
        <w:tabs>
          <w:tab w:val="left" w:pos="720"/>
          <w:tab w:val="left" w:pos="993"/>
        </w:tabs>
        <w:spacing w:line="360" w:lineRule="auto"/>
        <w:ind w:left="709" w:hanging="709"/>
        <w:jc w:val="both"/>
        <w:rPr>
          <w:rFonts w:asciiTheme="minorHAnsi" w:hAnsiTheme="minorHAnsi" w:cstheme="minorHAnsi"/>
          <w:sz w:val="22"/>
          <w:szCs w:val="22"/>
        </w:rPr>
      </w:pPr>
      <w:r>
        <w:rPr>
          <w:rFonts w:asciiTheme="minorHAnsi" w:hAnsiTheme="minorHAnsi" w:cstheme="minorHAnsi"/>
          <w:b/>
          <w:bCs/>
          <w:sz w:val="22"/>
          <w:szCs w:val="22"/>
        </w:rPr>
        <w:tab/>
        <w:t xml:space="preserve">Council </w:t>
      </w:r>
      <w:r>
        <w:rPr>
          <w:rFonts w:asciiTheme="minorHAnsi" w:hAnsiTheme="minorHAnsi" w:cstheme="minorHAnsi"/>
          <w:sz w:val="22"/>
          <w:szCs w:val="22"/>
        </w:rPr>
        <w:t>– Means Leicester City Council</w:t>
      </w:r>
    </w:p>
    <w:p w14:paraId="589F8916" w14:textId="4AB9C7A3" w:rsidR="003A31DC" w:rsidRDefault="003A31DC" w:rsidP="003A31DC">
      <w:pPr>
        <w:tabs>
          <w:tab w:val="left" w:pos="720"/>
          <w:tab w:val="left" w:pos="993"/>
        </w:tabs>
        <w:spacing w:line="360" w:lineRule="auto"/>
        <w:ind w:left="709" w:hanging="709"/>
        <w:jc w:val="both"/>
        <w:rPr>
          <w:rFonts w:asciiTheme="minorHAnsi" w:hAnsiTheme="minorHAnsi" w:cstheme="minorHAnsi"/>
          <w:sz w:val="22"/>
          <w:szCs w:val="22"/>
        </w:rPr>
      </w:pPr>
      <w:r>
        <w:rPr>
          <w:rFonts w:asciiTheme="minorHAnsi" w:hAnsiTheme="minorHAnsi" w:cstheme="minorHAnsi"/>
          <w:b/>
          <w:bCs/>
          <w:sz w:val="22"/>
          <w:szCs w:val="22"/>
        </w:rPr>
        <w:tab/>
        <w:t xml:space="preserve">Data Protection Legislation </w:t>
      </w:r>
      <w:r w:rsidRPr="003A31DC">
        <w:rPr>
          <w:rFonts w:asciiTheme="minorHAnsi" w:hAnsiTheme="minorHAnsi" w:cstheme="minorHAnsi"/>
          <w:sz w:val="22"/>
          <w:szCs w:val="22"/>
        </w:rPr>
        <w:t>-</w:t>
      </w:r>
      <w:r>
        <w:rPr>
          <w:rFonts w:asciiTheme="minorHAnsi" w:hAnsiTheme="minorHAnsi" w:cstheme="minorHAnsi"/>
          <w:sz w:val="22"/>
          <w:szCs w:val="22"/>
        </w:rPr>
        <w:t xml:space="preserve"> </w:t>
      </w:r>
      <w:r w:rsidRPr="003A31DC">
        <w:rPr>
          <w:rFonts w:asciiTheme="minorHAnsi" w:hAnsiTheme="minorHAnsi" w:cstheme="minorHAnsi"/>
          <w:sz w:val="22"/>
          <w:szCs w:val="22"/>
        </w:rPr>
        <w:t>Means the GDPR, the LED and any applicable national implementing Laws as amended from time to time (ii) the DPA 2018 to the extent that it relates to processing of personal data and privacy; (iii) all applicable Law about the processing of personal data and privacy.</w:t>
      </w:r>
    </w:p>
    <w:p w14:paraId="542C9A25" w14:textId="533CC6A2" w:rsidR="003A31DC" w:rsidRDefault="003A31DC" w:rsidP="003A31DC">
      <w:pPr>
        <w:tabs>
          <w:tab w:val="left" w:pos="720"/>
          <w:tab w:val="left" w:pos="993"/>
        </w:tabs>
        <w:spacing w:line="360" w:lineRule="auto"/>
        <w:ind w:left="709" w:hanging="709"/>
        <w:jc w:val="both"/>
        <w:rPr>
          <w:rFonts w:asciiTheme="minorHAnsi" w:hAnsiTheme="minorHAnsi" w:cstheme="minorHAnsi"/>
          <w:sz w:val="22"/>
          <w:szCs w:val="22"/>
        </w:rPr>
      </w:pPr>
      <w:r>
        <w:rPr>
          <w:rFonts w:asciiTheme="minorHAnsi" w:hAnsiTheme="minorHAnsi" w:cstheme="minorHAnsi"/>
          <w:b/>
          <w:bCs/>
          <w:sz w:val="22"/>
          <w:szCs w:val="22"/>
        </w:rPr>
        <w:tab/>
        <w:t xml:space="preserve">DPA 2018 </w:t>
      </w:r>
      <w:r>
        <w:rPr>
          <w:rFonts w:asciiTheme="minorHAnsi" w:hAnsiTheme="minorHAnsi" w:cstheme="minorHAnsi"/>
          <w:sz w:val="22"/>
          <w:szCs w:val="22"/>
        </w:rPr>
        <w:t xml:space="preserve">– Means the </w:t>
      </w:r>
      <w:r w:rsidRPr="003A31DC">
        <w:rPr>
          <w:rFonts w:asciiTheme="minorHAnsi" w:hAnsiTheme="minorHAnsi" w:cstheme="minorHAnsi"/>
          <w:sz w:val="22"/>
          <w:szCs w:val="22"/>
        </w:rPr>
        <w:t>Data Protection Act 2018</w:t>
      </w:r>
    </w:p>
    <w:p w14:paraId="5D9D1881" w14:textId="0C285CCF" w:rsidR="003A31DC" w:rsidRDefault="003A31DC" w:rsidP="003A31DC">
      <w:pPr>
        <w:tabs>
          <w:tab w:val="left" w:pos="720"/>
          <w:tab w:val="left" w:pos="993"/>
        </w:tabs>
        <w:spacing w:line="360" w:lineRule="auto"/>
        <w:ind w:left="709" w:hanging="709"/>
        <w:jc w:val="both"/>
        <w:rPr>
          <w:rFonts w:asciiTheme="minorHAnsi" w:hAnsiTheme="minorHAnsi" w:cstheme="minorHAnsi"/>
          <w:sz w:val="22"/>
          <w:szCs w:val="22"/>
        </w:rPr>
      </w:pPr>
      <w:r>
        <w:rPr>
          <w:rFonts w:asciiTheme="minorHAnsi" w:hAnsiTheme="minorHAnsi" w:cstheme="minorHAnsi"/>
          <w:b/>
          <w:bCs/>
          <w:sz w:val="22"/>
          <w:szCs w:val="22"/>
        </w:rPr>
        <w:tab/>
        <w:t xml:space="preserve">EIR </w:t>
      </w:r>
      <w:r w:rsidRPr="003A31DC">
        <w:rPr>
          <w:rFonts w:asciiTheme="minorHAnsi" w:hAnsiTheme="minorHAnsi" w:cstheme="minorHAnsi"/>
          <w:sz w:val="22"/>
          <w:szCs w:val="22"/>
        </w:rPr>
        <w:t>-</w:t>
      </w:r>
      <w:r>
        <w:rPr>
          <w:rFonts w:asciiTheme="minorHAnsi" w:hAnsiTheme="minorHAnsi" w:cstheme="minorHAnsi"/>
          <w:sz w:val="22"/>
          <w:szCs w:val="22"/>
        </w:rPr>
        <w:t xml:space="preserve"> </w:t>
      </w:r>
      <w:r w:rsidR="00E7376D" w:rsidRPr="00E7376D">
        <w:rPr>
          <w:rFonts w:asciiTheme="minorHAnsi" w:hAnsiTheme="minorHAnsi" w:cstheme="minorHAnsi"/>
          <w:sz w:val="22"/>
          <w:szCs w:val="22"/>
        </w:rPr>
        <w:t>Means the Environmental Information Regulations 2004 (SI 2004/3391) together with any guidance and/or codes of practice issued by the Information Commissioner or relevant government department in relation to such regulations.</w:t>
      </w:r>
    </w:p>
    <w:p w14:paraId="30B366F1" w14:textId="22D5EB64" w:rsidR="007A411D" w:rsidRDefault="00E7376D" w:rsidP="00F373A0">
      <w:pPr>
        <w:tabs>
          <w:tab w:val="left" w:pos="720"/>
          <w:tab w:val="left" w:pos="993"/>
        </w:tabs>
        <w:spacing w:line="360" w:lineRule="auto"/>
        <w:ind w:left="709" w:hanging="709"/>
        <w:jc w:val="both"/>
        <w:rPr>
          <w:rFonts w:asciiTheme="minorHAnsi" w:hAnsiTheme="minorHAnsi" w:cstheme="minorHAnsi"/>
          <w:sz w:val="22"/>
          <w:szCs w:val="22"/>
        </w:rPr>
      </w:pPr>
      <w:r>
        <w:rPr>
          <w:rFonts w:asciiTheme="minorHAnsi" w:hAnsiTheme="minorHAnsi" w:cstheme="minorHAnsi"/>
          <w:b/>
          <w:bCs/>
          <w:sz w:val="22"/>
          <w:szCs w:val="22"/>
        </w:rPr>
        <w:tab/>
        <w:t xml:space="preserve">FOI - </w:t>
      </w:r>
      <w:r w:rsidRPr="00E7376D">
        <w:rPr>
          <w:rFonts w:asciiTheme="minorHAnsi" w:hAnsiTheme="minorHAnsi" w:cstheme="minorHAnsi"/>
          <w:sz w:val="22"/>
          <w:szCs w:val="22"/>
        </w:rPr>
        <w:t>Means the Freedom of Information Act 2000, and any subordinate legislation made it from time to time, and all guidance and/or codes of practice issued by the Information Commissioner or relevant government department in relation to such legislation.</w:t>
      </w:r>
    </w:p>
    <w:p w14:paraId="0979C8CE" w14:textId="5E444FF7" w:rsidR="007A411D" w:rsidRDefault="007A411D" w:rsidP="003A31DC">
      <w:pPr>
        <w:tabs>
          <w:tab w:val="left" w:pos="720"/>
          <w:tab w:val="left" w:pos="993"/>
        </w:tabs>
        <w:spacing w:line="360" w:lineRule="auto"/>
        <w:ind w:left="709" w:hanging="709"/>
        <w:jc w:val="both"/>
        <w:rPr>
          <w:rFonts w:asciiTheme="minorHAnsi" w:hAnsiTheme="minorHAnsi" w:cstheme="minorHAnsi"/>
          <w:sz w:val="22"/>
          <w:szCs w:val="22"/>
        </w:rPr>
      </w:pPr>
      <w:r>
        <w:rPr>
          <w:rFonts w:asciiTheme="minorHAnsi" w:hAnsiTheme="minorHAnsi" w:cstheme="minorHAnsi"/>
          <w:b/>
          <w:bCs/>
          <w:sz w:val="22"/>
          <w:szCs w:val="22"/>
        </w:rPr>
        <w:tab/>
        <w:t>Initial Membership Period</w:t>
      </w:r>
      <w:r>
        <w:rPr>
          <w:rFonts w:asciiTheme="minorHAnsi" w:hAnsiTheme="minorHAnsi" w:cstheme="minorHAnsi"/>
          <w:sz w:val="22"/>
          <w:szCs w:val="22"/>
        </w:rPr>
        <w:t xml:space="preserve"> – the initial period of Membership for the Member starting on the 1</w:t>
      </w:r>
      <w:r w:rsidRPr="007A411D">
        <w:rPr>
          <w:rFonts w:asciiTheme="minorHAnsi" w:hAnsiTheme="minorHAnsi" w:cstheme="minorHAnsi"/>
          <w:sz w:val="22"/>
          <w:szCs w:val="22"/>
          <w:vertAlign w:val="superscript"/>
        </w:rPr>
        <w:t>st</w:t>
      </w:r>
      <w:r>
        <w:rPr>
          <w:rFonts w:asciiTheme="minorHAnsi" w:hAnsiTheme="minorHAnsi" w:cstheme="minorHAnsi"/>
          <w:sz w:val="22"/>
          <w:szCs w:val="22"/>
        </w:rPr>
        <w:t xml:space="preserve"> September 2020 and ending on 31</w:t>
      </w:r>
      <w:r w:rsidRPr="007A411D">
        <w:rPr>
          <w:rFonts w:asciiTheme="minorHAnsi" w:hAnsiTheme="minorHAnsi" w:cstheme="minorHAnsi"/>
          <w:sz w:val="22"/>
          <w:szCs w:val="22"/>
          <w:vertAlign w:val="superscript"/>
        </w:rPr>
        <w:t>st</w:t>
      </w:r>
      <w:r>
        <w:rPr>
          <w:rFonts w:asciiTheme="minorHAnsi" w:hAnsiTheme="minorHAnsi" w:cstheme="minorHAnsi"/>
          <w:sz w:val="22"/>
          <w:szCs w:val="22"/>
        </w:rPr>
        <w:t xml:space="preserve"> March 2021 </w:t>
      </w:r>
    </w:p>
    <w:p w14:paraId="7DBC9EA7" w14:textId="2FF66744" w:rsidR="006432D5" w:rsidRDefault="006432D5" w:rsidP="003A31DC">
      <w:pPr>
        <w:tabs>
          <w:tab w:val="left" w:pos="720"/>
          <w:tab w:val="left" w:pos="993"/>
        </w:tabs>
        <w:spacing w:line="360" w:lineRule="auto"/>
        <w:ind w:left="709" w:hanging="709"/>
        <w:jc w:val="both"/>
        <w:rPr>
          <w:rFonts w:asciiTheme="minorHAnsi" w:hAnsiTheme="minorHAnsi" w:cstheme="minorHAnsi"/>
          <w:sz w:val="22"/>
          <w:szCs w:val="22"/>
        </w:rPr>
      </w:pPr>
      <w:r>
        <w:rPr>
          <w:rFonts w:asciiTheme="minorHAnsi" w:hAnsiTheme="minorHAnsi" w:cstheme="minorHAnsi"/>
          <w:b/>
          <w:bCs/>
          <w:sz w:val="22"/>
          <w:szCs w:val="22"/>
        </w:rPr>
        <w:tab/>
        <w:t xml:space="preserve">Member </w:t>
      </w:r>
      <w:r>
        <w:rPr>
          <w:rFonts w:asciiTheme="minorHAnsi" w:hAnsiTheme="minorHAnsi" w:cstheme="minorHAnsi"/>
          <w:sz w:val="22"/>
          <w:szCs w:val="22"/>
        </w:rPr>
        <w:t xml:space="preserve">– Means the person/company applying for membership as stated on the Application </w:t>
      </w:r>
    </w:p>
    <w:p w14:paraId="1AE477A5" w14:textId="6219A71D" w:rsidR="00A617DA" w:rsidRPr="00A617DA" w:rsidRDefault="00A617DA" w:rsidP="003A31DC">
      <w:pPr>
        <w:tabs>
          <w:tab w:val="left" w:pos="720"/>
          <w:tab w:val="left" w:pos="993"/>
        </w:tabs>
        <w:spacing w:line="360" w:lineRule="auto"/>
        <w:ind w:left="709" w:hanging="709"/>
        <w:jc w:val="both"/>
        <w:rPr>
          <w:rFonts w:asciiTheme="minorHAnsi" w:hAnsiTheme="minorHAnsi" w:cstheme="minorHAnsi"/>
          <w:sz w:val="22"/>
          <w:szCs w:val="22"/>
        </w:rPr>
      </w:pPr>
      <w:r>
        <w:rPr>
          <w:rFonts w:asciiTheme="minorHAnsi" w:hAnsiTheme="minorHAnsi" w:cstheme="minorHAnsi"/>
          <w:b/>
          <w:bCs/>
          <w:sz w:val="22"/>
          <w:szCs w:val="22"/>
        </w:rPr>
        <w:tab/>
        <w:t xml:space="preserve">Membership </w:t>
      </w:r>
      <w:r>
        <w:rPr>
          <w:rFonts w:asciiTheme="minorHAnsi" w:hAnsiTheme="minorHAnsi" w:cstheme="minorHAnsi"/>
          <w:sz w:val="22"/>
          <w:szCs w:val="22"/>
        </w:rPr>
        <w:t xml:space="preserve">– Means the membership of the Member on the Scheme </w:t>
      </w:r>
    </w:p>
    <w:p w14:paraId="5943A4C7" w14:textId="6890B3E9" w:rsidR="0004445B" w:rsidRPr="0004445B" w:rsidRDefault="0004445B" w:rsidP="003A31DC">
      <w:pPr>
        <w:tabs>
          <w:tab w:val="left" w:pos="720"/>
          <w:tab w:val="left" w:pos="993"/>
        </w:tabs>
        <w:spacing w:line="360" w:lineRule="auto"/>
        <w:ind w:left="709" w:hanging="709"/>
        <w:jc w:val="both"/>
        <w:rPr>
          <w:rFonts w:asciiTheme="minorHAnsi" w:hAnsiTheme="minorHAnsi" w:cstheme="minorHAnsi"/>
          <w:sz w:val="22"/>
          <w:szCs w:val="22"/>
        </w:rPr>
      </w:pPr>
      <w:r>
        <w:rPr>
          <w:rFonts w:asciiTheme="minorHAnsi" w:hAnsiTheme="minorHAnsi" w:cstheme="minorHAnsi"/>
          <w:b/>
          <w:bCs/>
          <w:sz w:val="22"/>
          <w:szCs w:val="22"/>
        </w:rPr>
        <w:tab/>
        <w:t xml:space="preserve">Scheme </w:t>
      </w:r>
      <w:r>
        <w:rPr>
          <w:rFonts w:asciiTheme="minorHAnsi" w:hAnsiTheme="minorHAnsi" w:cstheme="minorHAnsi"/>
          <w:sz w:val="22"/>
          <w:szCs w:val="22"/>
        </w:rPr>
        <w:t xml:space="preserve">– Means the </w:t>
      </w:r>
      <w:r w:rsidRPr="0004445B">
        <w:rPr>
          <w:rFonts w:asciiTheme="minorHAnsi" w:hAnsiTheme="minorHAnsi" w:cstheme="minorHAnsi"/>
          <w:sz w:val="22"/>
          <w:szCs w:val="22"/>
        </w:rPr>
        <w:t>Meet Leicester and Leicestershire</w:t>
      </w:r>
      <w:r>
        <w:rPr>
          <w:rFonts w:asciiTheme="minorHAnsi" w:hAnsiTheme="minorHAnsi" w:cstheme="minorHAnsi"/>
          <w:sz w:val="22"/>
          <w:szCs w:val="22"/>
        </w:rPr>
        <w:t xml:space="preserve"> scheme operated and run by the Council</w:t>
      </w:r>
    </w:p>
    <w:p w14:paraId="2F592FF0" w14:textId="6BA7B370" w:rsidR="004F24A6" w:rsidRPr="00824023" w:rsidRDefault="003A31DC" w:rsidP="0042788A">
      <w:pPr>
        <w:tabs>
          <w:tab w:val="left" w:pos="720"/>
          <w:tab w:val="left" w:pos="993"/>
        </w:tabs>
        <w:spacing w:line="360" w:lineRule="auto"/>
        <w:ind w:left="709" w:hanging="709"/>
        <w:jc w:val="both"/>
        <w:rPr>
          <w:rFonts w:asciiTheme="minorHAnsi" w:hAnsiTheme="minorHAnsi" w:cstheme="minorHAnsi"/>
          <w:sz w:val="22"/>
          <w:szCs w:val="22"/>
        </w:rPr>
      </w:pPr>
      <w:r>
        <w:rPr>
          <w:rFonts w:asciiTheme="minorHAnsi" w:hAnsiTheme="minorHAnsi" w:cstheme="minorHAnsi"/>
          <w:b/>
          <w:bCs/>
          <w:sz w:val="22"/>
          <w:szCs w:val="22"/>
        </w:rPr>
        <w:tab/>
      </w:r>
    </w:p>
    <w:p w14:paraId="0B90D438" w14:textId="77777777" w:rsidR="00142B66" w:rsidRPr="00824023" w:rsidRDefault="006305EC" w:rsidP="00142B66">
      <w:pPr>
        <w:tabs>
          <w:tab w:val="left" w:pos="709"/>
        </w:tabs>
        <w:spacing w:line="360" w:lineRule="auto"/>
        <w:ind w:left="709" w:hanging="709"/>
        <w:jc w:val="both"/>
        <w:rPr>
          <w:rFonts w:asciiTheme="minorHAnsi" w:hAnsiTheme="minorHAnsi" w:cstheme="minorHAnsi"/>
          <w:sz w:val="22"/>
          <w:szCs w:val="22"/>
        </w:rPr>
      </w:pPr>
      <w:r w:rsidRPr="00824023">
        <w:rPr>
          <w:rFonts w:asciiTheme="minorHAnsi" w:hAnsiTheme="minorHAnsi" w:cstheme="minorHAnsi"/>
          <w:sz w:val="22"/>
          <w:szCs w:val="22"/>
        </w:rPr>
        <w:tab/>
        <w:t>Unless the context otherwise requires words denoting the si</w:t>
      </w:r>
      <w:r w:rsidR="0050731A" w:rsidRPr="00824023">
        <w:rPr>
          <w:rFonts w:asciiTheme="minorHAnsi" w:hAnsiTheme="minorHAnsi" w:cstheme="minorHAnsi"/>
          <w:sz w:val="22"/>
          <w:szCs w:val="22"/>
        </w:rPr>
        <w:t xml:space="preserve">ngular shall include the plural </w:t>
      </w:r>
      <w:r w:rsidRPr="00824023">
        <w:rPr>
          <w:rFonts w:asciiTheme="minorHAnsi" w:hAnsiTheme="minorHAnsi" w:cstheme="minorHAnsi"/>
          <w:sz w:val="22"/>
          <w:szCs w:val="22"/>
        </w:rPr>
        <w:t>and vice versa and words denoting any one gender shall include all genders and words denoting persons shall include bodies corporate unincorporated associations and partnerships.</w:t>
      </w:r>
    </w:p>
    <w:p w14:paraId="4E2A2D81" w14:textId="77777777" w:rsidR="004F24A6" w:rsidRPr="00824023" w:rsidRDefault="004F24A6" w:rsidP="00142B66">
      <w:pPr>
        <w:tabs>
          <w:tab w:val="left" w:pos="709"/>
        </w:tabs>
        <w:spacing w:line="360" w:lineRule="auto"/>
        <w:ind w:left="709" w:hanging="709"/>
        <w:jc w:val="both"/>
        <w:rPr>
          <w:rFonts w:asciiTheme="minorHAnsi" w:hAnsiTheme="minorHAnsi" w:cstheme="minorHAnsi"/>
          <w:sz w:val="22"/>
          <w:szCs w:val="22"/>
        </w:rPr>
      </w:pPr>
    </w:p>
    <w:p w14:paraId="43207A71" w14:textId="24BC8655" w:rsidR="0050731A" w:rsidRDefault="00824023" w:rsidP="00142B66">
      <w:pPr>
        <w:pStyle w:val="ListParagraph"/>
        <w:numPr>
          <w:ilvl w:val="0"/>
          <w:numId w:val="5"/>
        </w:numPr>
        <w:spacing w:line="360" w:lineRule="auto"/>
        <w:jc w:val="both"/>
        <w:rPr>
          <w:rFonts w:asciiTheme="minorHAnsi" w:hAnsiTheme="minorHAnsi" w:cstheme="minorHAnsi"/>
          <w:b/>
          <w:bCs/>
          <w:sz w:val="22"/>
          <w:szCs w:val="22"/>
        </w:rPr>
      </w:pPr>
      <w:r>
        <w:rPr>
          <w:rFonts w:asciiTheme="minorHAnsi" w:hAnsiTheme="minorHAnsi" w:cstheme="minorHAnsi"/>
          <w:b/>
          <w:bCs/>
          <w:sz w:val="22"/>
          <w:szCs w:val="22"/>
        </w:rPr>
        <w:t>General</w:t>
      </w:r>
      <w:r w:rsidR="003E5886">
        <w:rPr>
          <w:rFonts w:asciiTheme="minorHAnsi" w:hAnsiTheme="minorHAnsi" w:cstheme="minorHAnsi"/>
          <w:b/>
          <w:bCs/>
          <w:sz w:val="22"/>
          <w:szCs w:val="22"/>
        </w:rPr>
        <w:t xml:space="preserve"> and Term </w:t>
      </w:r>
    </w:p>
    <w:p w14:paraId="1E0F4F66" w14:textId="77777777" w:rsidR="00824023" w:rsidRPr="005D7BE3" w:rsidRDefault="00824023" w:rsidP="005D7BE3">
      <w:pPr>
        <w:spacing w:line="360" w:lineRule="auto"/>
        <w:jc w:val="both"/>
        <w:rPr>
          <w:rFonts w:asciiTheme="minorHAnsi" w:hAnsiTheme="minorHAnsi" w:cstheme="minorHAnsi"/>
          <w:b/>
          <w:bCs/>
          <w:sz w:val="22"/>
          <w:szCs w:val="22"/>
        </w:rPr>
      </w:pPr>
    </w:p>
    <w:p w14:paraId="5714A0B8" w14:textId="430E5E9B" w:rsidR="00824023" w:rsidRDefault="00824023" w:rsidP="00D669A3">
      <w:pPr>
        <w:pStyle w:val="ListParagraph"/>
        <w:numPr>
          <w:ilvl w:val="1"/>
          <w:numId w:val="6"/>
        </w:numPr>
        <w:spacing w:line="360" w:lineRule="auto"/>
        <w:ind w:left="1276" w:hanging="709"/>
        <w:jc w:val="both"/>
        <w:rPr>
          <w:rFonts w:asciiTheme="minorHAnsi" w:hAnsiTheme="minorHAnsi" w:cstheme="minorHAnsi"/>
          <w:sz w:val="22"/>
          <w:szCs w:val="22"/>
        </w:rPr>
      </w:pPr>
      <w:r w:rsidRPr="00824023">
        <w:rPr>
          <w:rFonts w:asciiTheme="minorHAnsi" w:hAnsiTheme="minorHAnsi" w:cstheme="minorHAnsi"/>
          <w:sz w:val="22"/>
          <w:szCs w:val="22"/>
        </w:rPr>
        <w:t xml:space="preserve">By submitting the Application, the Member </w:t>
      </w:r>
      <w:r w:rsidR="000C2205">
        <w:rPr>
          <w:rFonts w:asciiTheme="minorHAnsi" w:hAnsiTheme="minorHAnsi" w:cstheme="minorHAnsi"/>
          <w:sz w:val="22"/>
          <w:szCs w:val="22"/>
        </w:rPr>
        <w:t xml:space="preserve">become a Member of the Scheme for the Initial Membership Period and </w:t>
      </w:r>
      <w:r w:rsidRPr="00824023">
        <w:rPr>
          <w:rFonts w:asciiTheme="minorHAnsi" w:hAnsiTheme="minorHAnsi" w:cstheme="minorHAnsi"/>
          <w:sz w:val="22"/>
          <w:szCs w:val="22"/>
        </w:rPr>
        <w:t>agrees abide by the</w:t>
      </w:r>
      <w:r w:rsidR="00E5039E">
        <w:rPr>
          <w:rFonts w:asciiTheme="minorHAnsi" w:hAnsiTheme="minorHAnsi" w:cstheme="minorHAnsi"/>
          <w:sz w:val="22"/>
          <w:szCs w:val="22"/>
        </w:rPr>
        <w:t>se</w:t>
      </w:r>
      <w:r w:rsidRPr="00824023">
        <w:rPr>
          <w:rFonts w:asciiTheme="minorHAnsi" w:hAnsiTheme="minorHAnsi" w:cstheme="minorHAnsi"/>
          <w:sz w:val="22"/>
          <w:szCs w:val="22"/>
        </w:rPr>
        <w:t xml:space="preserve"> </w:t>
      </w:r>
      <w:r w:rsidR="00A76CF2">
        <w:rPr>
          <w:rFonts w:asciiTheme="minorHAnsi" w:hAnsiTheme="minorHAnsi" w:cstheme="minorHAnsi"/>
          <w:sz w:val="22"/>
          <w:szCs w:val="22"/>
        </w:rPr>
        <w:t>T</w:t>
      </w:r>
      <w:r w:rsidRPr="00824023">
        <w:rPr>
          <w:rFonts w:asciiTheme="minorHAnsi" w:hAnsiTheme="minorHAnsi" w:cstheme="minorHAnsi"/>
          <w:sz w:val="22"/>
          <w:szCs w:val="22"/>
        </w:rPr>
        <w:t xml:space="preserve">erms and </w:t>
      </w:r>
      <w:r w:rsidR="00A76CF2">
        <w:rPr>
          <w:rFonts w:asciiTheme="minorHAnsi" w:hAnsiTheme="minorHAnsi" w:cstheme="minorHAnsi"/>
          <w:sz w:val="22"/>
          <w:szCs w:val="22"/>
        </w:rPr>
        <w:t>C</w:t>
      </w:r>
      <w:r w:rsidRPr="00824023">
        <w:rPr>
          <w:rFonts w:asciiTheme="minorHAnsi" w:hAnsiTheme="minorHAnsi" w:cstheme="minorHAnsi"/>
          <w:sz w:val="22"/>
          <w:szCs w:val="22"/>
        </w:rPr>
        <w:t>onditions</w:t>
      </w:r>
      <w:r w:rsidR="005D7BE3">
        <w:rPr>
          <w:rFonts w:asciiTheme="minorHAnsi" w:hAnsiTheme="minorHAnsi" w:cstheme="minorHAnsi"/>
          <w:sz w:val="22"/>
          <w:szCs w:val="22"/>
        </w:rPr>
        <w:t xml:space="preserve"> </w:t>
      </w:r>
      <w:r w:rsidRPr="00824023">
        <w:rPr>
          <w:rFonts w:asciiTheme="minorHAnsi" w:hAnsiTheme="minorHAnsi" w:cstheme="minorHAnsi"/>
          <w:sz w:val="22"/>
          <w:szCs w:val="22"/>
        </w:rPr>
        <w:t>until the end of the</w:t>
      </w:r>
      <w:r w:rsidR="003E5886">
        <w:rPr>
          <w:rFonts w:asciiTheme="minorHAnsi" w:hAnsiTheme="minorHAnsi" w:cstheme="minorHAnsi"/>
          <w:sz w:val="22"/>
          <w:szCs w:val="22"/>
        </w:rPr>
        <w:t xml:space="preserve"> initial </w:t>
      </w:r>
      <w:r w:rsidR="003E5886" w:rsidRPr="00824023">
        <w:rPr>
          <w:rFonts w:asciiTheme="minorHAnsi" w:hAnsiTheme="minorHAnsi" w:cstheme="minorHAnsi"/>
          <w:sz w:val="22"/>
          <w:szCs w:val="22"/>
        </w:rPr>
        <w:t>Membership</w:t>
      </w:r>
      <w:r w:rsidRPr="00824023">
        <w:rPr>
          <w:rFonts w:asciiTheme="minorHAnsi" w:hAnsiTheme="minorHAnsi" w:cstheme="minorHAnsi"/>
          <w:sz w:val="22"/>
          <w:szCs w:val="22"/>
        </w:rPr>
        <w:t xml:space="preserve"> Period.</w:t>
      </w:r>
    </w:p>
    <w:p w14:paraId="3639C8CC" w14:textId="77777777" w:rsidR="003E5886" w:rsidRPr="003E5886" w:rsidRDefault="003E5886" w:rsidP="003E5886">
      <w:pPr>
        <w:pStyle w:val="ListParagraph"/>
        <w:rPr>
          <w:rFonts w:asciiTheme="minorHAnsi" w:hAnsiTheme="minorHAnsi" w:cstheme="minorHAnsi"/>
          <w:sz w:val="22"/>
          <w:szCs w:val="22"/>
        </w:rPr>
      </w:pPr>
    </w:p>
    <w:p w14:paraId="4ED8A153" w14:textId="2D63C8DB" w:rsidR="00C97578" w:rsidRPr="005D7BE3" w:rsidRDefault="003E5886" w:rsidP="00A86456">
      <w:pPr>
        <w:pStyle w:val="ListParagraph"/>
        <w:numPr>
          <w:ilvl w:val="1"/>
          <w:numId w:val="6"/>
        </w:numPr>
        <w:spacing w:line="360" w:lineRule="auto"/>
        <w:ind w:left="1276" w:hanging="709"/>
        <w:jc w:val="both"/>
        <w:rPr>
          <w:rFonts w:asciiTheme="minorHAnsi" w:hAnsiTheme="minorHAnsi" w:cstheme="minorHAnsi"/>
          <w:b/>
          <w:bCs/>
          <w:sz w:val="22"/>
          <w:szCs w:val="22"/>
        </w:rPr>
      </w:pPr>
      <w:r w:rsidRPr="005D7BE3">
        <w:rPr>
          <w:rFonts w:asciiTheme="minorHAnsi" w:hAnsiTheme="minorHAnsi" w:cstheme="minorHAnsi"/>
          <w:sz w:val="22"/>
          <w:szCs w:val="22"/>
        </w:rPr>
        <w:t>The Initial Membership Period shall commence on 1</w:t>
      </w:r>
      <w:r w:rsidRPr="005D7BE3">
        <w:rPr>
          <w:rFonts w:asciiTheme="minorHAnsi" w:hAnsiTheme="minorHAnsi" w:cstheme="minorHAnsi"/>
          <w:sz w:val="22"/>
          <w:szCs w:val="22"/>
          <w:vertAlign w:val="superscript"/>
        </w:rPr>
        <w:t>st</w:t>
      </w:r>
      <w:r w:rsidRPr="005D7BE3">
        <w:rPr>
          <w:rFonts w:asciiTheme="minorHAnsi" w:hAnsiTheme="minorHAnsi" w:cstheme="minorHAnsi"/>
          <w:sz w:val="22"/>
          <w:szCs w:val="22"/>
        </w:rPr>
        <w:t xml:space="preserve"> September 2020 and end on the </w:t>
      </w:r>
      <w:r w:rsidR="007A411D" w:rsidRPr="005D7BE3">
        <w:rPr>
          <w:rFonts w:asciiTheme="minorHAnsi" w:hAnsiTheme="minorHAnsi" w:cstheme="minorHAnsi"/>
          <w:sz w:val="22"/>
          <w:szCs w:val="22"/>
        </w:rPr>
        <w:t>31</w:t>
      </w:r>
      <w:r w:rsidR="007A411D" w:rsidRPr="005D7BE3">
        <w:rPr>
          <w:rFonts w:asciiTheme="minorHAnsi" w:hAnsiTheme="minorHAnsi" w:cstheme="minorHAnsi"/>
          <w:sz w:val="22"/>
          <w:szCs w:val="22"/>
          <w:vertAlign w:val="superscript"/>
        </w:rPr>
        <w:t>st</w:t>
      </w:r>
      <w:r w:rsidR="007A411D" w:rsidRPr="005D7BE3">
        <w:rPr>
          <w:rFonts w:asciiTheme="minorHAnsi" w:hAnsiTheme="minorHAnsi" w:cstheme="minorHAnsi"/>
          <w:sz w:val="22"/>
          <w:szCs w:val="22"/>
        </w:rPr>
        <w:t xml:space="preserve"> March</w:t>
      </w:r>
      <w:r w:rsidRPr="005D7BE3">
        <w:rPr>
          <w:rFonts w:asciiTheme="minorHAnsi" w:hAnsiTheme="minorHAnsi" w:cstheme="minorHAnsi"/>
          <w:sz w:val="22"/>
          <w:szCs w:val="22"/>
        </w:rPr>
        <w:t xml:space="preserve"> 2021 at the end of which the Membership shall terminate</w:t>
      </w:r>
      <w:r w:rsidR="005D7BE3">
        <w:rPr>
          <w:rFonts w:asciiTheme="minorHAnsi" w:hAnsiTheme="minorHAnsi" w:cstheme="minorHAnsi"/>
          <w:sz w:val="22"/>
          <w:szCs w:val="22"/>
        </w:rPr>
        <w:t>.</w:t>
      </w:r>
    </w:p>
    <w:p w14:paraId="795CACA1" w14:textId="77777777" w:rsidR="004F24A6" w:rsidRPr="00824023" w:rsidRDefault="004F24A6" w:rsidP="006F52A4">
      <w:pPr>
        <w:tabs>
          <w:tab w:val="left" w:pos="720"/>
          <w:tab w:val="left" w:pos="1440"/>
        </w:tabs>
        <w:spacing w:line="360" w:lineRule="auto"/>
        <w:jc w:val="both"/>
        <w:rPr>
          <w:rFonts w:asciiTheme="minorHAnsi" w:hAnsiTheme="minorHAnsi" w:cstheme="minorHAnsi"/>
          <w:sz w:val="22"/>
          <w:szCs w:val="22"/>
        </w:rPr>
      </w:pPr>
    </w:p>
    <w:p w14:paraId="4C318084" w14:textId="2CABADB3" w:rsidR="00A604B7" w:rsidRPr="00EB2E12" w:rsidRDefault="00A604B7" w:rsidP="005D7BE3">
      <w:pPr>
        <w:pStyle w:val="ListParagraph"/>
        <w:numPr>
          <w:ilvl w:val="0"/>
          <w:numId w:val="5"/>
        </w:numPr>
        <w:tabs>
          <w:tab w:val="left" w:pos="720"/>
          <w:tab w:val="left" w:pos="1440"/>
        </w:tabs>
        <w:spacing w:line="360" w:lineRule="auto"/>
        <w:jc w:val="both"/>
        <w:rPr>
          <w:rFonts w:asciiTheme="minorHAnsi" w:hAnsiTheme="minorHAnsi" w:cstheme="minorHAnsi"/>
          <w:b/>
          <w:bCs/>
          <w:sz w:val="22"/>
          <w:szCs w:val="22"/>
        </w:rPr>
      </w:pPr>
      <w:r w:rsidRPr="00A604B7">
        <w:rPr>
          <w:rFonts w:asciiTheme="minorHAnsi" w:hAnsiTheme="minorHAnsi" w:cstheme="minorHAnsi"/>
          <w:b/>
          <w:bCs/>
          <w:sz w:val="22"/>
          <w:szCs w:val="22"/>
        </w:rPr>
        <w:t xml:space="preserve">Liability </w:t>
      </w:r>
    </w:p>
    <w:p w14:paraId="651D8AD6" w14:textId="5B58BD27" w:rsidR="00EB2E12" w:rsidRDefault="005D7BE3" w:rsidP="00E92B65">
      <w:pPr>
        <w:pStyle w:val="B2"/>
        <w:numPr>
          <w:ilvl w:val="0"/>
          <w:numId w:val="0"/>
        </w:numPr>
        <w:ind w:left="1440" w:hanging="873"/>
        <w:rPr>
          <w:rFonts w:ascii="Calibri" w:hAnsi="Calibri" w:cs="Calibri"/>
        </w:rPr>
      </w:pPr>
      <w:bookmarkStart w:id="1" w:name="_Ref164843038"/>
      <w:r>
        <w:rPr>
          <w:rFonts w:asciiTheme="minorHAnsi" w:hAnsiTheme="minorHAnsi" w:cstheme="minorHAnsi"/>
          <w:szCs w:val="22"/>
        </w:rPr>
        <w:t>3</w:t>
      </w:r>
      <w:r w:rsidR="00EB2E12" w:rsidRPr="00EB2E12">
        <w:rPr>
          <w:rFonts w:asciiTheme="minorHAnsi" w:hAnsiTheme="minorHAnsi" w:cstheme="minorHAnsi"/>
          <w:szCs w:val="22"/>
        </w:rPr>
        <w:t>.</w:t>
      </w:r>
      <w:r w:rsidR="00EB2E12">
        <w:rPr>
          <w:rFonts w:ascii="Calibri" w:hAnsi="Calibri" w:cs="Calibri"/>
        </w:rPr>
        <w:t>1</w:t>
      </w:r>
      <w:r w:rsidR="00EB2E12">
        <w:rPr>
          <w:rFonts w:ascii="Calibri" w:hAnsi="Calibri" w:cs="Calibri"/>
        </w:rPr>
        <w:tab/>
      </w:r>
      <w:r w:rsidR="00EB2E12" w:rsidRPr="0021273E">
        <w:rPr>
          <w:rFonts w:ascii="Calibri" w:hAnsi="Calibri" w:cs="Calibri"/>
        </w:rPr>
        <w:t xml:space="preserve">Notwithstanding anything to the contrary contained in </w:t>
      </w:r>
      <w:r w:rsidR="00EB2E12">
        <w:rPr>
          <w:rFonts w:ascii="Calibri" w:hAnsi="Calibri" w:cs="Calibri"/>
        </w:rPr>
        <w:t>these Terms and Conditions</w:t>
      </w:r>
      <w:r w:rsidR="00EB2E12" w:rsidRPr="0021273E">
        <w:rPr>
          <w:rFonts w:ascii="Calibri" w:hAnsi="Calibri" w:cs="Calibri"/>
        </w:rPr>
        <w:t xml:space="preserve">, the </w:t>
      </w:r>
      <w:r w:rsidR="00EB2E12">
        <w:rPr>
          <w:rFonts w:ascii="Calibri" w:hAnsi="Calibri" w:cs="Calibri"/>
        </w:rPr>
        <w:t>Council</w:t>
      </w:r>
      <w:r w:rsidR="00EB2E12" w:rsidRPr="0021273E">
        <w:rPr>
          <w:rFonts w:ascii="Calibri" w:hAnsi="Calibri" w:cs="Calibri"/>
        </w:rPr>
        <w:t>’s liability whether arising from breach of contract tort including negligence breach of statutory duty or otherwise shall be limited as follows:</w:t>
      </w:r>
    </w:p>
    <w:p w14:paraId="0087B3EE" w14:textId="77777777" w:rsidR="00EB2E12" w:rsidRPr="0021273E" w:rsidRDefault="00EB2E12" w:rsidP="00EB2E12">
      <w:pPr>
        <w:pStyle w:val="B2"/>
        <w:numPr>
          <w:ilvl w:val="0"/>
          <w:numId w:val="0"/>
        </w:numPr>
        <w:ind w:left="1440" w:hanging="720"/>
        <w:rPr>
          <w:rFonts w:ascii="Calibri" w:hAnsi="Calibri" w:cs="Calibri"/>
        </w:rPr>
      </w:pPr>
    </w:p>
    <w:p w14:paraId="39642569" w14:textId="217D2B96" w:rsidR="00EB2E12" w:rsidRDefault="00EB2E12" w:rsidP="005D7BE3">
      <w:pPr>
        <w:pStyle w:val="B3"/>
        <w:numPr>
          <w:ilvl w:val="2"/>
          <w:numId w:val="28"/>
        </w:numPr>
        <w:tabs>
          <w:tab w:val="left" w:pos="0"/>
          <w:tab w:val="left" w:pos="567"/>
          <w:tab w:val="left" w:pos="3970"/>
        </w:tabs>
        <w:ind w:left="2268" w:hanging="992"/>
        <w:outlineLvl w:val="9"/>
        <w:rPr>
          <w:rFonts w:ascii="Calibri" w:hAnsi="Calibri" w:cs="Calibri"/>
        </w:rPr>
      </w:pPr>
      <w:r w:rsidRPr="0021273E">
        <w:rPr>
          <w:rFonts w:ascii="Calibri" w:hAnsi="Calibri" w:cs="Calibri"/>
        </w:rPr>
        <w:t xml:space="preserve">In accordance with Clause </w:t>
      </w:r>
      <w:r w:rsidR="00A30454">
        <w:rPr>
          <w:rFonts w:ascii="Calibri" w:hAnsi="Calibri" w:cs="Calibri"/>
        </w:rPr>
        <w:t>3</w:t>
      </w:r>
      <w:r w:rsidRPr="0021273E">
        <w:rPr>
          <w:rFonts w:ascii="Calibri" w:hAnsi="Calibri" w:cs="Calibri"/>
        </w:rPr>
        <w:t>.</w:t>
      </w:r>
      <w:r>
        <w:rPr>
          <w:rFonts w:ascii="Calibri" w:hAnsi="Calibri" w:cs="Calibri"/>
        </w:rPr>
        <w:t>2</w:t>
      </w:r>
      <w:r w:rsidRPr="0021273E">
        <w:rPr>
          <w:rFonts w:ascii="Calibri" w:hAnsi="Calibri" w:cs="Calibri"/>
        </w:rPr>
        <w:t xml:space="preserve"> it shall be unlimited;</w:t>
      </w:r>
    </w:p>
    <w:p w14:paraId="790AF7F8" w14:textId="066BD7FE" w:rsidR="00EB2E12" w:rsidRDefault="00EB2E12" w:rsidP="005D7BE3">
      <w:pPr>
        <w:pStyle w:val="B3"/>
        <w:numPr>
          <w:ilvl w:val="2"/>
          <w:numId w:val="28"/>
        </w:numPr>
        <w:tabs>
          <w:tab w:val="left" w:pos="0"/>
          <w:tab w:val="left" w:pos="567"/>
        </w:tabs>
        <w:ind w:left="2268" w:hanging="992"/>
        <w:outlineLvl w:val="9"/>
        <w:rPr>
          <w:rFonts w:ascii="Calibri" w:hAnsi="Calibri" w:cs="Calibri"/>
        </w:rPr>
      </w:pPr>
      <w:r w:rsidRPr="00EB2E12">
        <w:rPr>
          <w:rFonts w:ascii="Calibri" w:hAnsi="Calibri" w:cs="Calibri"/>
        </w:rPr>
        <w:t xml:space="preserve">in respect of all other liability falling outside of Clause </w:t>
      </w:r>
      <w:r w:rsidR="005D7BE3">
        <w:rPr>
          <w:rFonts w:ascii="Calibri" w:hAnsi="Calibri" w:cs="Calibri"/>
        </w:rPr>
        <w:t>3</w:t>
      </w:r>
      <w:r w:rsidR="005D7BE3" w:rsidRPr="00EB2E12">
        <w:rPr>
          <w:rFonts w:ascii="Calibri" w:hAnsi="Calibri" w:cs="Calibri"/>
        </w:rPr>
        <w:t>.2 arising</w:t>
      </w:r>
      <w:r w:rsidRPr="00EB2E12">
        <w:rPr>
          <w:rFonts w:ascii="Calibri" w:hAnsi="Calibri" w:cs="Calibri"/>
        </w:rPr>
        <w:t xml:space="preserve"> out of or in connection with its obligations under these Terms and Conditions and all actions claims demands proceedings costs and expenses arising in respect of it to </w:t>
      </w:r>
      <w:r w:rsidR="005D7BE3">
        <w:rPr>
          <w:rFonts w:ascii="Calibri" w:hAnsi="Calibri" w:cs="Calibri"/>
        </w:rPr>
        <w:t>£1.</w:t>
      </w:r>
    </w:p>
    <w:p w14:paraId="1335A0D1" w14:textId="77777777" w:rsidR="00EB2E12" w:rsidRPr="0021273E" w:rsidRDefault="00EB2E12" w:rsidP="00EB2E12">
      <w:pPr>
        <w:pStyle w:val="B3"/>
        <w:numPr>
          <w:ilvl w:val="0"/>
          <w:numId w:val="0"/>
        </w:numPr>
        <w:tabs>
          <w:tab w:val="left" w:pos="0"/>
          <w:tab w:val="num" w:pos="4690"/>
        </w:tabs>
        <w:ind w:left="1264"/>
        <w:outlineLvl w:val="9"/>
        <w:rPr>
          <w:rFonts w:ascii="Calibri" w:hAnsi="Calibri" w:cs="Calibri"/>
        </w:rPr>
      </w:pPr>
    </w:p>
    <w:bookmarkEnd w:id="1"/>
    <w:p w14:paraId="21163106" w14:textId="7036FA13" w:rsidR="00E90119" w:rsidRPr="00D63705" w:rsidRDefault="00EB2E12" w:rsidP="005D7BE3">
      <w:pPr>
        <w:pStyle w:val="B2"/>
        <w:numPr>
          <w:ilvl w:val="1"/>
          <w:numId w:val="27"/>
        </w:numPr>
        <w:ind w:left="1418" w:hanging="709"/>
        <w:rPr>
          <w:rFonts w:ascii="Calibri" w:hAnsi="Calibri" w:cs="Calibri"/>
        </w:rPr>
      </w:pPr>
      <w:r w:rsidRPr="0021273E">
        <w:rPr>
          <w:rFonts w:ascii="Calibri" w:hAnsi="Calibri" w:cs="Calibri"/>
        </w:rPr>
        <w:t>Neither Party limits its liability for death or personal injury caused by the negligence of itself or any of its employees or agents acting in the course of their employment or in respect of a misrepresentation made fraudulently or in respect of any breach of an implied terms in respect of title to goods</w:t>
      </w:r>
      <w:r w:rsidR="00D63705">
        <w:rPr>
          <w:rFonts w:ascii="Calibri" w:hAnsi="Calibri" w:cs="Calibri"/>
        </w:rPr>
        <w:t>.</w:t>
      </w:r>
    </w:p>
    <w:p w14:paraId="6B63800E" w14:textId="77777777" w:rsidR="004F24A6" w:rsidRPr="00824023" w:rsidRDefault="004F24A6" w:rsidP="005B25AC">
      <w:pPr>
        <w:tabs>
          <w:tab w:val="left" w:pos="720"/>
          <w:tab w:val="left" w:pos="1440"/>
        </w:tabs>
        <w:spacing w:line="360" w:lineRule="auto"/>
        <w:ind w:left="1440" w:hanging="1440"/>
        <w:jc w:val="both"/>
        <w:rPr>
          <w:rFonts w:asciiTheme="minorHAnsi" w:hAnsiTheme="minorHAnsi" w:cstheme="minorHAnsi"/>
          <w:sz w:val="22"/>
          <w:szCs w:val="22"/>
        </w:rPr>
      </w:pPr>
    </w:p>
    <w:p w14:paraId="633480DC" w14:textId="77777777" w:rsidR="00E90119" w:rsidRPr="00824023" w:rsidRDefault="00E90119" w:rsidP="005D7BE3">
      <w:pPr>
        <w:pStyle w:val="ListParagraph"/>
        <w:numPr>
          <w:ilvl w:val="0"/>
          <w:numId w:val="5"/>
        </w:numPr>
        <w:tabs>
          <w:tab w:val="left" w:pos="720"/>
          <w:tab w:val="left" w:pos="1440"/>
        </w:tabs>
        <w:spacing w:line="360" w:lineRule="auto"/>
        <w:jc w:val="both"/>
        <w:rPr>
          <w:rFonts w:asciiTheme="minorHAnsi" w:hAnsiTheme="minorHAnsi" w:cstheme="minorHAnsi"/>
          <w:b/>
          <w:bCs/>
          <w:sz w:val="22"/>
          <w:szCs w:val="22"/>
        </w:rPr>
      </w:pPr>
      <w:r w:rsidRPr="00824023">
        <w:rPr>
          <w:rFonts w:asciiTheme="minorHAnsi" w:hAnsiTheme="minorHAnsi" w:cstheme="minorHAnsi"/>
          <w:b/>
          <w:bCs/>
          <w:sz w:val="22"/>
          <w:szCs w:val="22"/>
        </w:rPr>
        <w:t>Indemnity</w:t>
      </w:r>
    </w:p>
    <w:p w14:paraId="704067CA" w14:textId="77777777" w:rsidR="00D93E97" w:rsidRPr="00824023" w:rsidRDefault="00D93E97" w:rsidP="00D93E97">
      <w:pPr>
        <w:pStyle w:val="ListParagraph"/>
        <w:tabs>
          <w:tab w:val="left" w:pos="720"/>
          <w:tab w:val="left" w:pos="1440"/>
        </w:tabs>
        <w:spacing w:line="360" w:lineRule="auto"/>
        <w:jc w:val="both"/>
        <w:rPr>
          <w:rFonts w:asciiTheme="minorHAnsi" w:hAnsiTheme="minorHAnsi" w:cstheme="minorHAnsi"/>
          <w:b/>
          <w:bCs/>
          <w:sz w:val="22"/>
          <w:szCs w:val="22"/>
        </w:rPr>
      </w:pPr>
    </w:p>
    <w:p w14:paraId="71DA917D" w14:textId="7E83620E" w:rsidR="00E90119" w:rsidRPr="00824023" w:rsidRDefault="00957BF0" w:rsidP="00F11B46">
      <w:pPr>
        <w:tabs>
          <w:tab w:val="left" w:pos="720"/>
          <w:tab w:val="left" w:pos="1440"/>
        </w:tabs>
        <w:spacing w:line="360" w:lineRule="auto"/>
        <w:ind w:left="1440" w:hanging="720"/>
        <w:jc w:val="both"/>
        <w:rPr>
          <w:rFonts w:asciiTheme="minorHAnsi" w:hAnsiTheme="minorHAnsi" w:cstheme="minorHAnsi"/>
          <w:sz w:val="22"/>
          <w:szCs w:val="22"/>
        </w:rPr>
      </w:pPr>
      <w:r>
        <w:rPr>
          <w:rFonts w:asciiTheme="minorHAnsi" w:hAnsiTheme="minorHAnsi" w:cstheme="minorHAnsi"/>
          <w:sz w:val="22"/>
          <w:szCs w:val="22"/>
        </w:rPr>
        <w:t>4</w:t>
      </w:r>
      <w:r w:rsidR="00D93E97" w:rsidRPr="00824023">
        <w:rPr>
          <w:rFonts w:asciiTheme="minorHAnsi" w:hAnsiTheme="minorHAnsi" w:cstheme="minorHAnsi"/>
          <w:sz w:val="22"/>
          <w:szCs w:val="22"/>
        </w:rPr>
        <w:t>.1</w:t>
      </w:r>
      <w:r w:rsidR="00E90119" w:rsidRPr="00824023">
        <w:rPr>
          <w:rFonts w:asciiTheme="minorHAnsi" w:hAnsiTheme="minorHAnsi" w:cstheme="minorHAnsi"/>
          <w:sz w:val="22"/>
          <w:szCs w:val="22"/>
        </w:rPr>
        <w:tab/>
      </w:r>
      <w:r w:rsidR="00D63705" w:rsidRPr="00D63705">
        <w:rPr>
          <w:rFonts w:asciiTheme="minorHAnsi" w:hAnsiTheme="minorHAnsi" w:cstheme="minorHAnsi"/>
          <w:sz w:val="22"/>
          <w:szCs w:val="22"/>
        </w:rPr>
        <w:t>The Member shall indemnify the Council, and keep it indemnified, from and against any and all losses, costs, expenses, damages, claims demands or proceedings whatsoever and howsoever to the extent arising directly (but not indirectly or consequentially) whether in contract tort including negligence under statute in common law or otherwise out of the act default negligence breach of contract breach of statute or statutory duty by the Member or any of its employees or agents acting within the course of their employment or any of its sub-Contractors and their employees or agents.</w:t>
      </w:r>
    </w:p>
    <w:p w14:paraId="690C51D5" w14:textId="77777777" w:rsidR="004F24A6" w:rsidRPr="00824023" w:rsidRDefault="004F24A6" w:rsidP="00F11B46">
      <w:pPr>
        <w:tabs>
          <w:tab w:val="left" w:pos="720"/>
          <w:tab w:val="left" w:pos="1440"/>
        </w:tabs>
        <w:spacing w:line="360" w:lineRule="auto"/>
        <w:ind w:left="1440" w:hanging="720"/>
        <w:jc w:val="both"/>
        <w:rPr>
          <w:rFonts w:asciiTheme="minorHAnsi" w:hAnsiTheme="minorHAnsi" w:cstheme="minorHAnsi"/>
          <w:sz w:val="22"/>
          <w:szCs w:val="22"/>
        </w:rPr>
      </w:pPr>
    </w:p>
    <w:p w14:paraId="18AC481A" w14:textId="44FE8F31" w:rsidR="00E90119" w:rsidRPr="00D63705" w:rsidRDefault="00E90119" w:rsidP="005D7BE3">
      <w:pPr>
        <w:pStyle w:val="ListParagraph"/>
        <w:numPr>
          <w:ilvl w:val="0"/>
          <w:numId w:val="5"/>
        </w:numPr>
        <w:spacing w:line="360" w:lineRule="auto"/>
        <w:jc w:val="both"/>
        <w:rPr>
          <w:rFonts w:asciiTheme="minorHAnsi" w:hAnsiTheme="minorHAnsi" w:cstheme="minorHAnsi"/>
          <w:b/>
          <w:bCs/>
          <w:sz w:val="22"/>
          <w:szCs w:val="22"/>
        </w:rPr>
      </w:pPr>
      <w:r w:rsidRPr="00D63705">
        <w:rPr>
          <w:rFonts w:asciiTheme="minorHAnsi" w:hAnsiTheme="minorHAnsi" w:cstheme="minorHAnsi"/>
          <w:b/>
          <w:bCs/>
          <w:sz w:val="22"/>
          <w:szCs w:val="22"/>
        </w:rPr>
        <w:t>Cancellation</w:t>
      </w:r>
      <w:r w:rsidR="00D63705">
        <w:rPr>
          <w:rFonts w:asciiTheme="minorHAnsi" w:hAnsiTheme="minorHAnsi" w:cstheme="minorHAnsi"/>
          <w:b/>
          <w:bCs/>
          <w:sz w:val="22"/>
          <w:szCs w:val="22"/>
        </w:rPr>
        <w:t xml:space="preserve"> of Meet Leicester and Leicestershire </w:t>
      </w:r>
    </w:p>
    <w:p w14:paraId="2456BA41" w14:textId="77777777" w:rsidR="00D93E97" w:rsidRPr="00824023" w:rsidRDefault="00D93E97" w:rsidP="00D93E97">
      <w:pPr>
        <w:pStyle w:val="ListParagraph"/>
        <w:spacing w:line="360" w:lineRule="auto"/>
        <w:jc w:val="both"/>
        <w:rPr>
          <w:rFonts w:asciiTheme="minorHAnsi" w:hAnsiTheme="minorHAnsi" w:cstheme="minorHAnsi"/>
          <w:b/>
          <w:bCs/>
          <w:sz w:val="22"/>
          <w:szCs w:val="22"/>
        </w:rPr>
      </w:pPr>
    </w:p>
    <w:p w14:paraId="3ACAC643" w14:textId="21A63A38" w:rsidR="00F73E01" w:rsidRPr="00824023" w:rsidRDefault="00E90119" w:rsidP="005D7BE3">
      <w:pPr>
        <w:tabs>
          <w:tab w:val="left" w:pos="720"/>
        </w:tabs>
        <w:spacing w:line="360" w:lineRule="auto"/>
        <w:ind w:left="1440" w:hanging="1440"/>
        <w:jc w:val="both"/>
        <w:rPr>
          <w:rFonts w:asciiTheme="minorHAnsi" w:hAnsiTheme="minorHAnsi" w:cstheme="minorHAnsi"/>
          <w:sz w:val="22"/>
          <w:szCs w:val="22"/>
        </w:rPr>
      </w:pPr>
      <w:r w:rsidRPr="00824023">
        <w:rPr>
          <w:rFonts w:asciiTheme="minorHAnsi" w:hAnsiTheme="minorHAnsi" w:cstheme="minorHAnsi"/>
          <w:sz w:val="22"/>
          <w:szCs w:val="22"/>
        </w:rPr>
        <w:tab/>
      </w:r>
      <w:r w:rsidR="00957BF0">
        <w:rPr>
          <w:rFonts w:asciiTheme="minorHAnsi" w:hAnsiTheme="minorHAnsi" w:cstheme="minorHAnsi"/>
          <w:sz w:val="22"/>
          <w:szCs w:val="22"/>
        </w:rPr>
        <w:t>5</w:t>
      </w:r>
      <w:r w:rsidRPr="00824023">
        <w:rPr>
          <w:rFonts w:asciiTheme="minorHAnsi" w:hAnsiTheme="minorHAnsi" w:cstheme="minorHAnsi"/>
          <w:sz w:val="22"/>
          <w:szCs w:val="22"/>
        </w:rPr>
        <w:t>.1</w:t>
      </w:r>
      <w:r w:rsidRPr="00824023">
        <w:rPr>
          <w:rFonts w:asciiTheme="minorHAnsi" w:hAnsiTheme="minorHAnsi" w:cstheme="minorHAnsi"/>
          <w:sz w:val="22"/>
          <w:szCs w:val="22"/>
        </w:rPr>
        <w:tab/>
      </w:r>
      <w:r w:rsidR="00D63705">
        <w:rPr>
          <w:rFonts w:asciiTheme="minorHAnsi" w:hAnsiTheme="minorHAnsi" w:cstheme="minorHAnsi"/>
          <w:sz w:val="22"/>
          <w:szCs w:val="22"/>
        </w:rPr>
        <w:t xml:space="preserve">The Council reserves the right to terminate the Scheme at any time. Should the Council </w:t>
      </w:r>
      <w:r w:rsidR="00017CCE">
        <w:rPr>
          <w:rFonts w:asciiTheme="minorHAnsi" w:hAnsiTheme="minorHAnsi" w:cstheme="minorHAnsi"/>
          <w:sz w:val="22"/>
          <w:szCs w:val="22"/>
        </w:rPr>
        <w:t>terminate the Scheme</w:t>
      </w:r>
      <w:r w:rsidR="00D63705">
        <w:rPr>
          <w:rFonts w:asciiTheme="minorHAnsi" w:hAnsiTheme="minorHAnsi" w:cstheme="minorHAnsi"/>
          <w:sz w:val="22"/>
          <w:szCs w:val="22"/>
        </w:rPr>
        <w:t xml:space="preserve"> the Membership shall</w:t>
      </w:r>
      <w:r w:rsidR="00636E54">
        <w:rPr>
          <w:rFonts w:asciiTheme="minorHAnsi" w:hAnsiTheme="minorHAnsi" w:cstheme="minorHAnsi"/>
          <w:sz w:val="22"/>
          <w:szCs w:val="22"/>
        </w:rPr>
        <w:t xml:space="preserve"> also</w:t>
      </w:r>
      <w:r w:rsidR="00D63705">
        <w:rPr>
          <w:rFonts w:asciiTheme="minorHAnsi" w:hAnsiTheme="minorHAnsi" w:cstheme="minorHAnsi"/>
          <w:sz w:val="22"/>
          <w:szCs w:val="22"/>
        </w:rPr>
        <w:t xml:space="preserve"> terminate </w:t>
      </w:r>
      <w:r w:rsidR="00017CCE">
        <w:rPr>
          <w:rFonts w:asciiTheme="minorHAnsi" w:hAnsiTheme="minorHAnsi" w:cstheme="minorHAnsi"/>
          <w:sz w:val="22"/>
          <w:szCs w:val="22"/>
        </w:rPr>
        <w:t>and both parties shall be released from their obligations under these Terms and Conditions.</w:t>
      </w:r>
      <w:r w:rsidR="00F73E01">
        <w:rPr>
          <w:rFonts w:asciiTheme="minorHAnsi" w:hAnsiTheme="minorHAnsi" w:cstheme="minorHAnsi"/>
          <w:sz w:val="22"/>
          <w:szCs w:val="22"/>
        </w:rPr>
        <w:t xml:space="preserve"> </w:t>
      </w:r>
    </w:p>
    <w:p w14:paraId="185BE388" w14:textId="77777777" w:rsidR="004F24A6" w:rsidRPr="00824023" w:rsidRDefault="004F24A6" w:rsidP="004F24A6">
      <w:pPr>
        <w:tabs>
          <w:tab w:val="left" w:pos="720"/>
        </w:tabs>
        <w:spacing w:line="360" w:lineRule="auto"/>
        <w:jc w:val="both"/>
        <w:rPr>
          <w:rFonts w:asciiTheme="minorHAnsi" w:hAnsiTheme="minorHAnsi" w:cstheme="minorHAnsi"/>
          <w:sz w:val="22"/>
          <w:szCs w:val="22"/>
        </w:rPr>
      </w:pPr>
    </w:p>
    <w:p w14:paraId="18349CD2" w14:textId="6EC1DFF3" w:rsidR="002E55DA" w:rsidRDefault="00B54555" w:rsidP="00957BF0">
      <w:pPr>
        <w:tabs>
          <w:tab w:val="left" w:pos="720"/>
        </w:tabs>
        <w:spacing w:line="360" w:lineRule="auto"/>
        <w:ind w:left="851" w:hanging="709"/>
        <w:jc w:val="both"/>
        <w:rPr>
          <w:rFonts w:asciiTheme="minorHAnsi" w:hAnsiTheme="minorHAnsi" w:cstheme="minorHAnsi"/>
          <w:b/>
          <w:sz w:val="22"/>
          <w:szCs w:val="22"/>
        </w:rPr>
      </w:pPr>
      <w:r w:rsidRPr="00824023">
        <w:rPr>
          <w:rFonts w:asciiTheme="minorHAnsi" w:hAnsiTheme="minorHAnsi" w:cstheme="minorHAnsi"/>
          <w:b/>
          <w:sz w:val="22"/>
          <w:szCs w:val="22"/>
        </w:rPr>
        <w:t xml:space="preserve">     </w:t>
      </w:r>
      <w:r w:rsidR="00957BF0">
        <w:rPr>
          <w:rFonts w:asciiTheme="minorHAnsi" w:hAnsiTheme="minorHAnsi" w:cstheme="minorHAnsi"/>
          <w:b/>
          <w:sz w:val="22"/>
          <w:szCs w:val="22"/>
        </w:rPr>
        <w:t>6</w:t>
      </w:r>
      <w:r w:rsidR="002E55DA" w:rsidRPr="00824023">
        <w:rPr>
          <w:rFonts w:asciiTheme="minorHAnsi" w:hAnsiTheme="minorHAnsi" w:cstheme="minorHAnsi"/>
          <w:b/>
          <w:sz w:val="22"/>
          <w:szCs w:val="22"/>
        </w:rPr>
        <w:t>.</w:t>
      </w:r>
      <w:r w:rsidR="002E55DA" w:rsidRPr="00824023">
        <w:rPr>
          <w:rFonts w:asciiTheme="minorHAnsi" w:hAnsiTheme="minorHAnsi" w:cstheme="minorHAnsi"/>
          <w:b/>
          <w:sz w:val="22"/>
          <w:szCs w:val="22"/>
        </w:rPr>
        <w:tab/>
      </w:r>
      <w:r w:rsidR="00E462F2">
        <w:rPr>
          <w:rFonts w:asciiTheme="minorHAnsi" w:hAnsiTheme="minorHAnsi" w:cstheme="minorHAnsi"/>
          <w:b/>
          <w:sz w:val="22"/>
          <w:szCs w:val="22"/>
        </w:rPr>
        <w:t>Termination of Membership</w:t>
      </w:r>
    </w:p>
    <w:p w14:paraId="2D383AEF" w14:textId="77777777" w:rsidR="00E462F2" w:rsidRPr="00824023" w:rsidRDefault="00E462F2" w:rsidP="005B25AC">
      <w:pPr>
        <w:tabs>
          <w:tab w:val="left" w:pos="720"/>
        </w:tabs>
        <w:spacing w:line="360" w:lineRule="auto"/>
        <w:ind w:left="1440" w:hanging="1440"/>
        <w:jc w:val="both"/>
        <w:rPr>
          <w:rFonts w:asciiTheme="minorHAnsi" w:hAnsiTheme="minorHAnsi" w:cstheme="minorHAnsi"/>
          <w:b/>
          <w:sz w:val="22"/>
          <w:szCs w:val="22"/>
        </w:rPr>
      </w:pPr>
    </w:p>
    <w:p w14:paraId="3570D18C" w14:textId="7F193D80" w:rsidR="002E55DA" w:rsidRDefault="00B54555" w:rsidP="005B25AC">
      <w:pPr>
        <w:tabs>
          <w:tab w:val="left" w:pos="720"/>
        </w:tabs>
        <w:spacing w:line="360" w:lineRule="auto"/>
        <w:ind w:left="1440" w:hanging="1440"/>
        <w:jc w:val="both"/>
        <w:rPr>
          <w:rFonts w:asciiTheme="minorHAnsi" w:hAnsiTheme="minorHAnsi" w:cstheme="minorHAnsi"/>
          <w:sz w:val="22"/>
          <w:szCs w:val="22"/>
        </w:rPr>
      </w:pPr>
      <w:r w:rsidRPr="00824023">
        <w:rPr>
          <w:rFonts w:asciiTheme="minorHAnsi" w:hAnsiTheme="minorHAnsi" w:cstheme="minorHAnsi"/>
          <w:sz w:val="22"/>
          <w:szCs w:val="22"/>
        </w:rPr>
        <w:tab/>
      </w:r>
      <w:r w:rsidR="00957BF0">
        <w:rPr>
          <w:rFonts w:asciiTheme="minorHAnsi" w:hAnsiTheme="minorHAnsi" w:cstheme="minorHAnsi"/>
          <w:sz w:val="22"/>
          <w:szCs w:val="22"/>
        </w:rPr>
        <w:t>6</w:t>
      </w:r>
      <w:r w:rsidR="002E55DA" w:rsidRPr="00824023">
        <w:rPr>
          <w:rFonts w:asciiTheme="minorHAnsi" w:hAnsiTheme="minorHAnsi" w:cstheme="minorHAnsi"/>
          <w:sz w:val="22"/>
          <w:szCs w:val="22"/>
        </w:rPr>
        <w:t>.1</w:t>
      </w:r>
      <w:r w:rsidR="002E55DA" w:rsidRPr="00824023">
        <w:rPr>
          <w:rFonts w:asciiTheme="minorHAnsi" w:hAnsiTheme="minorHAnsi" w:cstheme="minorHAnsi"/>
          <w:sz w:val="22"/>
          <w:szCs w:val="22"/>
        </w:rPr>
        <w:tab/>
        <w:t xml:space="preserve">If at any time during the </w:t>
      </w:r>
      <w:r w:rsidR="00224D1A">
        <w:rPr>
          <w:rFonts w:asciiTheme="minorHAnsi" w:hAnsiTheme="minorHAnsi" w:cstheme="minorHAnsi"/>
          <w:sz w:val="22"/>
          <w:szCs w:val="22"/>
        </w:rPr>
        <w:t>Membership the Member is in material breach of these</w:t>
      </w:r>
      <w:r w:rsidR="00FA214C">
        <w:rPr>
          <w:rFonts w:asciiTheme="minorHAnsi" w:hAnsiTheme="minorHAnsi" w:cstheme="minorHAnsi"/>
          <w:sz w:val="22"/>
          <w:szCs w:val="22"/>
        </w:rPr>
        <w:t xml:space="preserve"> T</w:t>
      </w:r>
      <w:r w:rsidR="00224D1A">
        <w:rPr>
          <w:rFonts w:asciiTheme="minorHAnsi" w:hAnsiTheme="minorHAnsi" w:cstheme="minorHAnsi"/>
          <w:sz w:val="22"/>
          <w:szCs w:val="22"/>
        </w:rPr>
        <w:t xml:space="preserve">erms and </w:t>
      </w:r>
      <w:r w:rsidR="00FA214C">
        <w:rPr>
          <w:rFonts w:asciiTheme="minorHAnsi" w:hAnsiTheme="minorHAnsi" w:cstheme="minorHAnsi"/>
          <w:sz w:val="22"/>
          <w:szCs w:val="22"/>
        </w:rPr>
        <w:t>C</w:t>
      </w:r>
      <w:r w:rsidR="00224D1A">
        <w:rPr>
          <w:rFonts w:asciiTheme="minorHAnsi" w:hAnsiTheme="minorHAnsi" w:cstheme="minorHAnsi"/>
          <w:sz w:val="22"/>
          <w:szCs w:val="22"/>
        </w:rPr>
        <w:t>onditions</w:t>
      </w:r>
      <w:r w:rsidR="00FA214C">
        <w:rPr>
          <w:rFonts w:asciiTheme="minorHAnsi" w:hAnsiTheme="minorHAnsi" w:cstheme="minorHAnsi"/>
          <w:sz w:val="22"/>
          <w:szCs w:val="22"/>
        </w:rPr>
        <w:t xml:space="preserve"> and the breach is capable of remedy</w:t>
      </w:r>
      <w:r w:rsidR="002E55DA" w:rsidRPr="00824023">
        <w:rPr>
          <w:rFonts w:asciiTheme="minorHAnsi" w:hAnsiTheme="minorHAnsi" w:cstheme="minorHAnsi"/>
          <w:sz w:val="22"/>
          <w:szCs w:val="22"/>
        </w:rPr>
        <w:t xml:space="preserve"> the Council may serve upon the </w:t>
      </w:r>
      <w:r w:rsidR="00224D1A">
        <w:rPr>
          <w:rFonts w:asciiTheme="minorHAnsi" w:hAnsiTheme="minorHAnsi" w:cstheme="minorHAnsi"/>
          <w:sz w:val="22"/>
          <w:szCs w:val="22"/>
        </w:rPr>
        <w:t>Member</w:t>
      </w:r>
      <w:r w:rsidR="002E55DA" w:rsidRPr="00824023">
        <w:rPr>
          <w:rFonts w:asciiTheme="minorHAnsi" w:hAnsiTheme="minorHAnsi" w:cstheme="minorHAnsi"/>
          <w:sz w:val="22"/>
          <w:szCs w:val="22"/>
        </w:rPr>
        <w:t xml:space="preserve"> a </w:t>
      </w:r>
      <w:r w:rsidR="00050B9D" w:rsidRPr="00824023">
        <w:rPr>
          <w:rFonts w:asciiTheme="minorHAnsi" w:hAnsiTheme="minorHAnsi" w:cstheme="minorHAnsi"/>
          <w:sz w:val="22"/>
          <w:szCs w:val="22"/>
        </w:rPr>
        <w:t>n</w:t>
      </w:r>
      <w:r w:rsidR="002E55DA" w:rsidRPr="00824023">
        <w:rPr>
          <w:rFonts w:asciiTheme="minorHAnsi" w:hAnsiTheme="minorHAnsi" w:cstheme="minorHAnsi"/>
          <w:sz w:val="22"/>
          <w:szCs w:val="22"/>
        </w:rPr>
        <w:t xml:space="preserve">otice requiring remedy of such a </w:t>
      </w:r>
      <w:r w:rsidR="00FA214C">
        <w:rPr>
          <w:rFonts w:asciiTheme="minorHAnsi" w:hAnsiTheme="minorHAnsi" w:cstheme="minorHAnsi"/>
          <w:sz w:val="22"/>
          <w:szCs w:val="22"/>
        </w:rPr>
        <w:t>breach within 14 days. Failure to remedy the breach within 14 days shall entitle the Council to terminate the Membership</w:t>
      </w:r>
    </w:p>
    <w:p w14:paraId="64376194" w14:textId="77777777" w:rsidR="00FA214C" w:rsidRPr="00824023" w:rsidRDefault="00FA214C" w:rsidP="005B25AC">
      <w:pPr>
        <w:tabs>
          <w:tab w:val="left" w:pos="720"/>
        </w:tabs>
        <w:spacing w:line="360" w:lineRule="auto"/>
        <w:ind w:left="1440" w:hanging="1440"/>
        <w:jc w:val="both"/>
        <w:rPr>
          <w:rFonts w:asciiTheme="minorHAnsi" w:hAnsiTheme="minorHAnsi" w:cstheme="minorHAnsi"/>
          <w:sz w:val="22"/>
          <w:szCs w:val="22"/>
        </w:rPr>
      </w:pPr>
    </w:p>
    <w:p w14:paraId="2757F43A" w14:textId="2992739E" w:rsidR="00D53880" w:rsidRPr="00824023" w:rsidRDefault="00B54555" w:rsidP="00B601C5">
      <w:pPr>
        <w:tabs>
          <w:tab w:val="left" w:pos="720"/>
        </w:tabs>
        <w:spacing w:line="360" w:lineRule="auto"/>
        <w:ind w:left="1440" w:hanging="1440"/>
        <w:jc w:val="both"/>
        <w:rPr>
          <w:rFonts w:asciiTheme="minorHAnsi" w:hAnsiTheme="minorHAnsi" w:cstheme="minorHAnsi"/>
          <w:sz w:val="22"/>
          <w:szCs w:val="22"/>
        </w:rPr>
      </w:pPr>
      <w:r w:rsidRPr="00824023">
        <w:rPr>
          <w:rFonts w:asciiTheme="minorHAnsi" w:hAnsiTheme="minorHAnsi" w:cstheme="minorHAnsi"/>
          <w:sz w:val="22"/>
          <w:szCs w:val="22"/>
        </w:rPr>
        <w:lastRenderedPageBreak/>
        <w:tab/>
      </w:r>
      <w:r w:rsidR="00957BF0">
        <w:rPr>
          <w:rFonts w:asciiTheme="minorHAnsi" w:hAnsiTheme="minorHAnsi" w:cstheme="minorHAnsi"/>
          <w:sz w:val="22"/>
          <w:szCs w:val="22"/>
        </w:rPr>
        <w:t>6</w:t>
      </w:r>
      <w:r w:rsidR="002E55DA" w:rsidRPr="00824023">
        <w:rPr>
          <w:rFonts w:asciiTheme="minorHAnsi" w:hAnsiTheme="minorHAnsi" w:cstheme="minorHAnsi"/>
          <w:sz w:val="22"/>
          <w:szCs w:val="22"/>
        </w:rPr>
        <w:t>.2</w:t>
      </w:r>
      <w:r w:rsidR="002E55DA" w:rsidRPr="00824023">
        <w:rPr>
          <w:rFonts w:asciiTheme="minorHAnsi" w:hAnsiTheme="minorHAnsi" w:cstheme="minorHAnsi"/>
          <w:sz w:val="22"/>
          <w:szCs w:val="22"/>
        </w:rPr>
        <w:tab/>
      </w:r>
      <w:r w:rsidR="00FA214C">
        <w:rPr>
          <w:rFonts w:asciiTheme="minorHAnsi" w:hAnsiTheme="minorHAnsi" w:cstheme="minorHAnsi"/>
          <w:sz w:val="22"/>
          <w:szCs w:val="22"/>
        </w:rPr>
        <w:t xml:space="preserve">If at </w:t>
      </w:r>
      <w:r w:rsidR="005D7BE3">
        <w:rPr>
          <w:rFonts w:asciiTheme="minorHAnsi" w:hAnsiTheme="minorHAnsi" w:cstheme="minorHAnsi"/>
          <w:sz w:val="22"/>
          <w:szCs w:val="22"/>
        </w:rPr>
        <w:t>any time</w:t>
      </w:r>
      <w:r w:rsidR="00FA214C">
        <w:rPr>
          <w:rFonts w:asciiTheme="minorHAnsi" w:hAnsiTheme="minorHAnsi" w:cstheme="minorHAnsi"/>
          <w:sz w:val="22"/>
          <w:szCs w:val="22"/>
        </w:rPr>
        <w:t xml:space="preserve"> during the Membership the Member is in material breach of these Terms and Conditions and the breach is in the opinion of the Council incapable of remedy the Council may terminate the Membership with immediate effect.</w:t>
      </w:r>
      <w:r w:rsidR="00C05B7C" w:rsidRPr="00824023">
        <w:rPr>
          <w:rFonts w:asciiTheme="minorHAnsi" w:hAnsiTheme="minorHAnsi" w:cstheme="minorHAnsi"/>
          <w:sz w:val="22"/>
          <w:szCs w:val="22"/>
        </w:rPr>
        <w:t xml:space="preserve"> </w:t>
      </w:r>
    </w:p>
    <w:p w14:paraId="74410D90" w14:textId="77777777" w:rsidR="004F24A6" w:rsidRPr="00824023" w:rsidRDefault="004F24A6" w:rsidP="00142B66">
      <w:pPr>
        <w:tabs>
          <w:tab w:val="left" w:pos="720"/>
        </w:tabs>
        <w:spacing w:line="360" w:lineRule="auto"/>
        <w:ind w:left="1440" w:hanging="1440"/>
        <w:jc w:val="both"/>
        <w:rPr>
          <w:rFonts w:asciiTheme="minorHAnsi" w:hAnsiTheme="minorHAnsi" w:cstheme="minorHAnsi"/>
          <w:b/>
          <w:bCs/>
          <w:sz w:val="22"/>
          <w:szCs w:val="22"/>
        </w:rPr>
      </w:pPr>
    </w:p>
    <w:p w14:paraId="596DA790" w14:textId="5CA828D7" w:rsidR="00224D1A" w:rsidRPr="00957BF0" w:rsidRDefault="00224D1A" w:rsidP="00957BF0">
      <w:pPr>
        <w:pStyle w:val="ListParagraph"/>
        <w:numPr>
          <w:ilvl w:val="0"/>
          <w:numId w:val="29"/>
        </w:numPr>
        <w:spacing w:line="360" w:lineRule="auto"/>
        <w:jc w:val="both"/>
        <w:rPr>
          <w:rFonts w:asciiTheme="minorHAnsi" w:hAnsiTheme="minorHAnsi" w:cstheme="minorHAnsi"/>
          <w:b/>
          <w:bCs/>
          <w:sz w:val="22"/>
          <w:szCs w:val="22"/>
        </w:rPr>
      </w:pPr>
      <w:r w:rsidRPr="00957BF0">
        <w:rPr>
          <w:rFonts w:asciiTheme="minorHAnsi" w:hAnsiTheme="minorHAnsi" w:cstheme="minorHAnsi"/>
          <w:b/>
          <w:bCs/>
          <w:sz w:val="22"/>
          <w:szCs w:val="22"/>
        </w:rPr>
        <w:t xml:space="preserve">Consequences of Termination </w:t>
      </w:r>
    </w:p>
    <w:p w14:paraId="2AC07296" w14:textId="6B84F1DF" w:rsidR="00B601C5" w:rsidRDefault="00B601C5" w:rsidP="00B601C5">
      <w:pPr>
        <w:tabs>
          <w:tab w:val="left" w:pos="720"/>
        </w:tabs>
        <w:spacing w:line="360" w:lineRule="auto"/>
        <w:jc w:val="both"/>
        <w:rPr>
          <w:rFonts w:asciiTheme="minorHAnsi" w:hAnsiTheme="minorHAnsi" w:cstheme="minorHAnsi"/>
          <w:b/>
          <w:bCs/>
          <w:sz w:val="22"/>
          <w:szCs w:val="22"/>
        </w:rPr>
      </w:pPr>
    </w:p>
    <w:p w14:paraId="663FEF85" w14:textId="1921FF82" w:rsidR="00DE7E1D" w:rsidRPr="00957BF0" w:rsidRDefault="00D8688F" w:rsidP="00957BF0">
      <w:pPr>
        <w:pStyle w:val="ListParagraph"/>
        <w:numPr>
          <w:ilvl w:val="1"/>
          <w:numId w:val="29"/>
        </w:numPr>
        <w:tabs>
          <w:tab w:val="left" w:pos="720"/>
        </w:tabs>
        <w:spacing w:line="360" w:lineRule="auto"/>
        <w:ind w:left="1418" w:hanging="709"/>
        <w:jc w:val="both"/>
        <w:rPr>
          <w:rFonts w:asciiTheme="minorHAnsi" w:hAnsiTheme="minorHAnsi" w:cstheme="minorHAnsi"/>
          <w:sz w:val="22"/>
          <w:szCs w:val="22"/>
        </w:rPr>
      </w:pPr>
      <w:r w:rsidRPr="00957BF0">
        <w:rPr>
          <w:rFonts w:asciiTheme="minorHAnsi" w:hAnsiTheme="minorHAnsi" w:cstheme="minorHAnsi"/>
          <w:sz w:val="22"/>
          <w:szCs w:val="22"/>
        </w:rPr>
        <w:t xml:space="preserve">On termination for whatever reason or expiry of the Membership both parties shall be released from their obligations under these Terms and Conditions. </w:t>
      </w:r>
    </w:p>
    <w:p w14:paraId="3EA16389" w14:textId="21B40363" w:rsidR="00D8688F" w:rsidRDefault="00D8688F" w:rsidP="00D8688F">
      <w:pPr>
        <w:pStyle w:val="ListParagraph"/>
        <w:tabs>
          <w:tab w:val="left" w:pos="720"/>
        </w:tabs>
        <w:spacing w:line="360" w:lineRule="auto"/>
        <w:ind w:left="1440"/>
        <w:jc w:val="both"/>
        <w:rPr>
          <w:rFonts w:asciiTheme="minorHAnsi" w:hAnsiTheme="minorHAnsi" w:cstheme="minorHAnsi"/>
          <w:sz w:val="22"/>
          <w:szCs w:val="22"/>
        </w:rPr>
      </w:pPr>
    </w:p>
    <w:p w14:paraId="0DF088D0" w14:textId="01C41495" w:rsidR="00DD60F5" w:rsidRPr="00957BF0" w:rsidRDefault="00D8688F" w:rsidP="00957BF0">
      <w:pPr>
        <w:pStyle w:val="ListParagraph"/>
        <w:numPr>
          <w:ilvl w:val="1"/>
          <w:numId w:val="29"/>
        </w:numPr>
        <w:spacing w:line="360" w:lineRule="auto"/>
        <w:ind w:left="1418" w:hanging="709"/>
        <w:jc w:val="both"/>
        <w:rPr>
          <w:rFonts w:asciiTheme="minorHAnsi" w:hAnsiTheme="minorHAnsi" w:cstheme="minorHAnsi"/>
          <w:sz w:val="22"/>
          <w:szCs w:val="22"/>
        </w:rPr>
      </w:pPr>
      <w:r w:rsidRPr="00957BF0">
        <w:rPr>
          <w:rFonts w:asciiTheme="minorHAnsi" w:hAnsiTheme="minorHAnsi" w:cstheme="minorHAnsi"/>
          <w:sz w:val="22"/>
          <w:szCs w:val="22"/>
        </w:rPr>
        <w:t>Termination or expiry of the Membership shall be without prejudice to the rights and remedies of the Member and the Council accrued before such termination or expiry and nothing in these Terms and Conditions shall prejudice the right of either Party to recover any amount outstanding as at the date of such termination or expiry of Membership.</w:t>
      </w:r>
    </w:p>
    <w:p w14:paraId="7BE7F5F7" w14:textId="77777777" w:rsidR="00DD60F5" w:rsidRPr="00DD60F5" w:rsidRDefault="00DD60F5" w:rsidP="00DD60F5">
      <w:pPr>
        <w:tabs>
          <w:tab w:val="left" w:pos="720"/>
        </w:tabs>
        <w:spacing w:line="360" w:lineRule="auto"/>
        <w:jc w:val="both"/>
        <w:rPr>
          <w:rFonts w:asciiTheme="minorHAnsi" w:hAnsiTheme="minorHAnsi" w:cstheme="minorHAnsi"/>
          <w:b/>
          <w:bCs/>
          <w:sz w:val="22"/>
          <w:szCs w:val="22"/>
        </w:rPr>
      </w:pPr>
    </w:p>
    <w:p w14:paraId="1370915C" w14:textId="6389E1AF" w:rsidR="00224D1A" w:rsidRPr="00957BF0" w:rsidRDefault="00224D1A" w:rsidP="00957BF0">
      <w:pPr>
        <w:pStyle w:val="ListParagraph"/>
        <w:numPr>
          <w:ilvl w:val="0"/>
          <w:numId w:val="29"/>
        </w:numPr>
        <w:tabs>
          <w:tab w:val="left" w:pos="720"/>
        </w:tabs>
        <w:spacing w:line="360" w:lineRule="auto"/>
        <w:jc w:val="both"/>
        <w:rPr>
          <w:rFonts w:asciiTheme="minorHAnsi" w:hAnsiTheme="minorHAnsi" w:cstheme="minorHAnsi"/>
          <w:b/>
          <w:bCs/>
          <w:sz w:val="22"/>
          <w:szCs w:val="22"/>
        </w:rPr>
      </w:pPr>
      <w:r w:rsidRPr="00957BF0">
        <w:rPr>
          <w:rFonts w:asciiTheme="minorHAnsi" w:hAnsiTheme="minorHAnsi" w:cstheme="minorHAnsi"/>
          <w:b/>
          <w:bCs/>
          <w:sz w:val="22"/>
          <w:szCs w:val="22"/>
        </w:rPr>
        <w:t xml:space="preserve">Freedom of Information </w:t>
      </w:r>
    </w:p>
    <w:p w14:paraId="24558CDA" w14:textId="77777777" w:rsidR="001E462F" w:rsidRDefault="001E462F" w:rsidP="001E462F">
      <w:pPr>
        <w:pStyle w:val="ListParagraph"/>
        <w:tabs>
          <w:tab w:val="left" w:pos="720"/>
        </w:tabs>
        <w:spacing w:line="360" w:lineRule="auto"/>
        <w:jc w:val="both"/>
        <w:rPr>
          <w:rFonts w:asciiTheme="minorHAnsi" w:hAnsiTheme="minorHAnsi" w:cstheme="minorHAnsi"/>
          <w:b/>
          <w:bCs/>
          <w:sz w:val="22"/>
          <w:szCs w:val="22"/>
        </w:rPr>
      </w:pPr>
    </w:p>
    <w:p w14:paraId="632BB1AD" w14:textId="6DC58D8B" w:rsidR="001E462F" w:rsidRDefault="001E462F" w:rsidP="00A30454">
      <w:pPr>
        <w:pStyle w:val="ListParagraph"/>
        <w:numPr>
          <w:ilvl w:val="1"/>
          <w:numId w:val="29"/>
        </w:numPr>
        <w:tabs>
          <w:tab w:val="left" w:pos="720"/>
        </w:tabs>
        <w:spacing w:line="360" w:lineRule="auto"/>
        <w:ind w:left="1418" w:hanging="698"/>
        <w:jc w:val="both"/>
        <w:rPr>
          <w:rFonts w:asciiTheme="minorHAnsi" w:hAnsiTheme="minorHAnsi" w:cstheme="minorHAnsi"/>
          <w:sz w:val="22"/>
          <w:szCs w:val="22"/>
        </w:rPr>
      </w:pPr>
      <w:r w:rsidRPr="001E462F">
        <w:rPr>
          <w:rFonts w:asciiTheme="minorHAnsi" w:hAnsiTheme="minorHAnsi" w:cstheme="minorHAnsi"/>
          <w:sz w:val="22"/>
          <w:szCs w:val="22"/>
        </w:rPr>
        <w:t xml:space="preserve">The </w:t>
      </w:r>
      <w:r>
        <w:rPr>
          <w:rFonts w:asciiTheme="minorHAnsi" w:hAnsiTheme="minorHAnsi" w:cstheme="minorHAnsi"/>
          <w:sz w:val="22"/>
          <w:szCs w:val="22"/>
        </w:rPr>
        <w:t>Member</w:t>
      </w:r>
      <w:r w:rsidRPr="001E462F">
        <w:rPr>
          <w:rFonts w:asciiTheme="minorHAnsi" w:hAnsiTheme="minorHAnsi" w:cstheme="minorHAnsi"/>
          <w:sz w:val="22"/>
          <w:szCs w:val="22"/>
        </w:rPr>
        <w:t xml:space="preserve"> acknowledges that the Council is subject to the requirements of the FOIA and the Environmental Information Regulations and shall assist and co-operate with the Council to comply with these Information disclosure requirements.</w:t>
      </w:r>
    </w:p>
    <w:p w14:paraId="05BB7DCF" w14:textId="77777777" w:rsidR="001E462F" w:rsidRPr="001E462F" w:rsidRDefault="001E462F" w:rsidP="001E462F">
      <w:pPr>
        <w:pStyle w:val="ListParagraph"/>
        <w:tabs>
          <w:tab w:val="left" w:pos="720"/>
        </w:tabs>
        <w:spacing w:line="360" w:lineRule="auto"/>
        <w:ind w:left="1440"/>
        <w:jc w:val="both"/>
        <w:rPr>
          <w:rFonts w:asciiTheme="minorHAnsi" w:hAnsiTheme="minorHAnsi" w:cstheme="minorHAnsi"/>
          <w:sz w:val="22"/>
          <w:szCs w:val="22"/>
        </w:rPr>
      </w:pPr>
    </w:p>
    <w:p w14:paraId="5A65641E" w14:textId="6B8980D1" w:rsidR="001E462F" w:rsidRDefault="001E462F" w:rsidP="00957BF0">
      <w:pPr>
        <w:pStyle w:val="ListParagraph"/>
        <w:numPr>
          <w:ilvl w:val="0"/>
          <w:numId w:val="29"/>
        </w:numPr>
        <w:tabs>
          <w:tab w:val="left" w:pos="720"/>
        </w:tabs>
        <w:spacing w:line="360" w:lineRule="auto"/>
        <w:jc w:val="both"/>
        <w:rPr>
          <w:rFonts w:asciiTheme="minorHAnsi" w:hAnsiTheme="minorHAnsi" w:cstheme="minorHAnsi"/>
          <w:b/>
          <w:bCs/>
          <w:sz w:val="22"/>
          <w:szCs w:val="22"/>
        </w:rPr>
      </w:pPr>
      <w:r>
        <w:rPr>
          <w:rFonts w:asciiTheme="minorHAnsi" w:hAnsiTheme="minorHAnsi" w:cstheme="minorHAnsi"/>
          <w:b/>
          <w:bCs/>
          <w:sz w:val="22"/>
          <w:szCs w:val="22"/>
        </w:rPr>
        <w:t xml:space="preserve">Data Protection </w:t>
      </w:r>
    </w:p>
    <w:p w14:paraId="151FB9A1" w14:textId="77777777" w:rsidR="00F35726" w:rsidRDefault="00F35726" w:rsidP="00F35726">
      <w:pPr>
        <w:pStyle w:val="ListParagraph"/>
        <w:tabs>
          <w:tab w:val="left" w:pos="720"/>
        </w:tabs>
        <w:spacing w:line="360" w:lineRule="auto"/>
        <w:jc w:val="both"/>
        <w:rPr>
          <w:rFonts w:asciiTheme="minorHAnsi" w:hAnsiTheme="minorHAnsi" w:cstheme="minorHAnsi"/>
          <w:b/>
          <w:bCs/>
          <w:sz w:val="22"/>
          <w:szCs w:val="22"/>
        </w:rPr>
      </w:pPr>
    </w:p>
    <w:p w14:paraId="5094214B" w14:textId="555651B5" w:rsidR="001E462F" w:rsidRPr="001E462F" w:rsidRDefault="001E462F" w:rsidP="00A30454">
      <w:pPr>
        <w:pStyle w:val="ListParagraph"/>
        <w:numPr>
          <w:ilvl w:val="1"/>
          <w:numId w:val="29"/>
        </w:numPr>
        <w:ind w:left="1418" w:hanging="698"/>
        <w:rPr>
          <w:rFonts w:asciiTheme="minorHAnsi" w:hAnsiTheme="minorHAnsi" w:cstheme="minorHAnsi"/>
          <w:sz w:val="22"/>
          <w:szCs w:val="22"/>
        </w:rPr>
      </w:pPr>
      <w:proofErr w:type="gramStart"/>
      <w:r w:rsidRPr="001E462F">
        <w:rPr>
          <w:rFonts w:asciiTheme="minorHAnsi" w:hAnsiTheme="minorHAnsi" w:cstheme="minorHAnsi"/>
          <w:sz w:val="22"/>
          <w:szCs w:val="22"/>
        </w:rPr>
        <w:t>Both of the Parties</w:t>
      </w:r>
      <w:proofErr w:type="gramEnd"/>
      <w:r w:rsidRPr="001E462F">
        <w:rPr>
          <w:rFonts w:asciiTheme="minorHAnsi" w:hAnsiTheme="minorHAnsi" w:cstheme="minorHAnsi"/>
          <w:sz w:val="22"/>
          <w:szCs w:val="22"/>
        </w:rPr>
        <w:t xml:space="preserve"> will comply with all applicable requirements of and all their obligations under the Data Protection Legislation which arise in connection with the </w:t>
      </w:r>
      <w:r w:rsidR="00F35726">
        <w:rPr>
          <w:rFonts w:asciiTheme="minorHAnsi" w:hAnsiTheme="minorHAnsi" w:cstheme="minorHAnsi"/>
          <w:sz w:val="22"/>
          <w:szCs w:val="22"/>
        </w:rPr>
        <w:t>Membership and these Terms and Conditions</w:t>
      </w:r>
      <w:r w:rsidRPr="001E462F">
        <w:rPr>
          <w:rFonts w:asciiTheme="minorHAnsi" w:hAnsiTheme="minorHAnsi" w:cstheme="minorHAnsi"/>
          <w:sz w:val="22"/>
          <w:szCs w:val="22"/>
        </w:rPr>
        <w:t>.</w:t>
      </w:r>
    </w:p>
    <w:p w14:paraId="46A68929" w14:textId="77777777" w:rsidR="001E462F" w:rsidRPr="00F35726" w:rsidRDefault="001E462F" w:rsidP="00F35726">
      <w:pPr>
        <w:tabs>
          <w:tab w:val="left" w:pos="720"/>
        </w:tabs>
        <w:spacing w:line="360" w:lineRule="auto"/>
        <w:jc w:val="both"/>
        <w:rPr>
          <w:rFonts w:asciiTheme="minorHAnsi" w:hAnsiTheme="minorHAnsi" w:cstheme="minorHAnsi"/>
          <w:b/>
          <w:bCs/>
          <w:sz w:val="22"/>
          <w:szCs w:val="22"/>
        </w:rPr>
      </w:pPr>
    </w:p>
    <w:p w14:paraId="3E291670" w14:textId="0D396933" w:rsidR="00224D1A" w:rsidRDefault="00F35726" w:rsidP="00957BF0">
      <w:pPr>
        <w:pStyle w:val="ListParagraph"/>
        <w:numPr>
          <w:ilvl w:val="0"/>
          <w:numId w:val="29"/>
        </w:numPr>
        <w:tabs>
          <w:tab w:val="left" w:pos="720"/>
        </w:tabs>
        <w:spacing w:line="360" w:lineRule="auto"/>
        <w:jc w:val="both"/>
        <w:rPr>
          <w:rFonts w:asciiTheme="minorHAnsi" w:hAnsiTheme="minorHAnsi" w:cstheme="minorHAnsi"/>
          <w:b/>
          <w:bCs/>
          <w:sz w:val="22"/>
          <w:szCs w:val="22"/>
        </w:rPr>
      </w:pPr>
      <w:r>
        <w:rPr>
          <w:rFonts w:asciiTheme="minorHAnsi" w:hAnsiTheme="minorHAnsi" w:cstheme="minorHAnsi"/>
          <w:b/>
          <w:bCs/>
          <w:sz w:val="22"/>
          <w:szCs w:val="22"/>
        </w:rPr>
        <w:t xml:space="preserve">Assignment </w:t>
      </w:r>
    </w:p>
    <w:p w14:paraId="6E857BE0" w14:textId="77777777" w:rsidR="00F35726" w:rsidRDefault="00F35726" w:rsidP="00F35726">
      <w:pPr>
        <w:pStyle w:val="ListParagraph"/>
        <w:tabs>
          <w:tab w:val="left" w:pos="720"/>
        </w:tabs>
        <w:spacing w:line="360" w:lineRule="auto"/>
        <w:jc w:val="both"/>
        <w:rPr>
          <w:rFonts w:asciiTheme="minorHAnsi" w:hAnsiTheme="minorHAnsi" w:cstheme="minorHAnsi"/>
          <w:b/>
          <w:bCs/>
          <w:sz w:val="22"/>
          <w:szCs w:val="22"/>
        </w:rPr>
      </w:pPr>
    </w:p>
    <w:p w14:paraId="33F127F7" w14:textId="25C838D7" w:rsidR="00F35726" w:rsidRPr="00F35726" w:rsidRDefault="00F35726" w:rsidP="00A30454">
      <w:pPr>
        <w:pStyle w:val="ListParagraph"/>
        <w:numPr>
          <w:ilvl w:val="1"/>
          <w:numId w:val="29"/>
        </w:numPr>
        <w:ind w:left="1418" w:hanging="698"/>
        <w:rPr>
          <w:rFonts w:asciiTheme="minorHAnsi" w:hAnsiTheme="minorHAnsi" w:cstheme="minorHAnsi"/>
          <w:sz w:val="22"/>
          <w:szCs w:val="22"/>
        </w:rPr>
      </w:pPr>
      <w:r w:rsidRPr="00F35726">
        <w:rPr>
          <w:rFonts w:asciiTheme="minorHAnsi" w:hAnsiTheme="minorHAnsi" w:cstheme="minorHAnsi"/>
          <w:sz w:val="22"/>
          <w:szCs w:val="22"/>
        </w:rPr>
        <w:t>The Membership is personal to the Member and shall be incapable of being assigned, sub-licenced, sub-contracted or disposed of in any way.</w:t>
      </w:r>
    </w:p>
    <w:p w14:paraId="36771929" w14:textId="05F33E05" w:rsidR="00F35726" w:rsidRDefault="00F35726" w:rsidP="00F35726">
      <w:pPr>
        <w:pStyle w:val="ListParagraph"/>
        <w:tabs>
          <w:tab w:val="left" w:pos="720"/>
        </w:tabs>
        <w:spacing w:line="360" w:lineRule="auto"/>
        <w:ind w:left="1440"/>
        <w:jc w:val="both"/>
        <w:rPr>
          <w:rFonts w:asciiTheme="minorHAnsi" w:hAnsiTheme="minorHAnsi" w:cstheme="minorHAnsi"/>
          <w:b/>
          <w:bCs/>
          <w:sz w:val="22"/>
          <w:szCs w:val="22"/>
        </w:rPr>
      </w:pPr>
    </w:p>
    <w:p w14:paraId="1D910225" w14:textId="7C8C3B5F" w:rsidR="00224D1A" w:rsidRDefault="00224D1A" w:rsidP="00957BF0">
      <w:pPr>
        <w:pStyle w:val="ListParagraph"/>
        <w:numPr>
          <w:ilvl w:val="0"/>
          <w:numId w:val="29"/>
        </w:numPr>
        <w:tabs>
          <w:tab w:val="left" w:pos="720"/>
        </w:tabs>
        <w:spacing w:line="360" w:lineRule="auto"/>
        <w:jc w:val="both"/>
        <w:rPr>
          <w:rFonts w:asciiTheme="minorHAnsi" w:hAnsiTheme="minorHAnsi" w:cstheme="minorHAnsi"/>
          <w:b/>
          <w:bCs/>
          <w:sz w:val="22"/>
          <w:szCs w:val="22"/>
        </w:rPr>
      </w:pPr>
      <w:r>
        <w:rPr>
          <w:rFonts w:asciiTheme="minorHAnsi" w:hAnsiTheme="minorHAnsi" w:cstheme="minorHAnsi"/>
          <w:b/>
          <w:bCs/>
          <w:sz w:val="22"/>
          <w:szCs w:val="22"/>
        </w:rPr>
        <w:t>Variation</w:t>
      </w:r>
    </w:p>
    <w:p w14:paraId="2ACEA173" w14:textId="77777777" w:rsidR="00F35726" w:rsidRDefault="00F35726" w:rsidP="00F35726">
      <w:pPr>
        <w:pStyle w:val="ListParagraph"/>
        <w:tabs>
          <w:tab w:val="left" w:pos="720"/>
        </w:tabs>
        <w:spacing w:line="360" w:lineRule="auto"/>
        <w:jc w:val="both"/>
        <w:rPr>
          <w:rFonts w:asciiTheme="minorHAnsi" w:hAnsiTheme="minorHAnsi" w:cstheme="minorHAnsi"/>
          <w:b/>
          <w:bCs/>
          <w:sz w:val="22"/>
          <w:szCs w:val="22"/>
        </w:rPr>
      </w:pPr>
    </w:p>
    <w:p w14:paraId="33BF8F47" w14:textId="256EE14E" w:rsidR="00F35726" w:rsidRDefault="001E462F" w:rsidP="00A30454">
      <w:pPr>
        <w:pStyle w:val="ListParagraph"/>
        <w:numPr>
          <w:ilvl w:val="1"/>
          <w:numId w:val="29"/>
        </w:numPr>
        <w:tabs>
          <w:tab w:val="left" w:pos="720"/>
        </w:tabs>
        <w:spacing w:line="360" w:lineRule="auto"/>
        <w:ind w:left="1418" w:hanging="698"/>
        <w:jc w:val="both"/>
        <w:rPr>
          <w:rFonts w:asciiTheme="minorHAnsi" w:hAnsiTheme="minorHAnsi" w:cstheme="minorHAnsi"/>
          <w:sz w:val="22"/>
          <w:szCs w:val="22"/>
        </w:rPr>
      </w:pPr>
      <w:r w:rsidRPr="001E462F">
        <w:rPr>
          <w:rFonts w:asciiTheme="minorHAnsi" w:hAnsiTheme="minorHAnsi" w:cstheme="minorHAnsi"/>
          <w:sz w:val="22"/>
          <w:szCs w:val="22"/>
        </w:rPr>
        <w:t>The Council shall have the right to unilaterally vary these Terms and Conditions by providing the Member with written notice of any such variation</w:t>
      </w:r>
    </w:p>
    <w:p w14:paraId="43E651D4" w14:textId="77777777" w:rsidR="00F35726" w:rsidRPr="00F35726" w:rsidRDefault="00F35726" w:rsidP="00F35726">
      <w:pPr>
        <w:tabs>
          <w:tab w:val="left" w:pos="720"/>
        </w:tabs>
        <w:spacing w:line="360" w:lineRule="auto"/>
        <w:ind w:left="720"/>
        <w:jc w:val="both"/>
        <w:rPr>
          <w:rFonts w:asciiTheme="minorHAnsi" w:hAnsiTheme="minorHAnsi" w:cstheme="minorHAnsi"/>
          <w:sz w:val="22"/>
          <w:szCs w:val="22"/>
        </w:rPr>
      </w:pPr>
    </w:p>
    <w:p w14:paraId="7EB24BDD" w14:textId="1C7BEE32" w:rsidR="009A295C" w:rsidRPr="00824023" w:rsidRDefault="009A295C" w:rsidP="00957BF0">
      <w:pPr>
        <w:pStyle w:val="ListParagraph"/>
        <w:numPr>
          <w:ilvl w:val="0"/>
          <w:numId w:val="29"/>
        </w:numPr>
        <w:tabs>
          <w:tab w:val="left" w:pos="720"/>
        </w:tabs>
        <w:spacing w:line="360" w:lineRule="auto"/>
        <w:jc w:val="both"/>
        <w:rPr>
          <w:rFonts w:asciiTheme="minorHAnsi" w:hAnsiTheme="minorHAnsi" w:cstheme="minorHAnsi"/>
          <w:b/>
          <w:bCs/>
          <w:sz w:val="22"/>
          <w:szCs w:val="22"/>
        </w:rPr>
      </w:pPr>
      <w:r w:rsidRPr="00824023">
        <w:rPr>
          <w:rFonts w:asciiTheme="minorHAnsi" w:hAnsiTheme="minorHAnsi" w:cstheme="minorHAnsi"/>
          <w:b/>
          <w:bCs/>
          <w:sz w:val="22"/>
          <w:szCs w:val="22"/>
        </w:rPr>
        <w:t>Force Majeure</w:t>
      </w:r>
    </w:p>
    <w:p w14:paraId="1915558C" w14:textId="77777777" w:rsidR="00B54555" w:rsidRPr="00824023" w:rsidRDefault="00B54555" w:rsidP="00B54555">
      <w:pPr>
        <w:pStyle w:val="ListParagraph"/>
        <w:tabs>
          <w:tab w:val="left" w:pos="720"/>
        </w:tabs>
        <w:spacing w:line="360" w:lineRule="auto"/>
        <w:jc w:val="both"/>
        <w:rPr>
          <w:rFonts w:asciiTheme="minorHAnsi" w:hAnsiTheme="minorHAnsi" w:cstheme="minorHAnsi"/>
          <w:b/>
          <w:bCs/>
          <w:sz w:val="22"/>
          <w:szCs w:val="22"/>
        </w:rPr>
      </w:pPr>
    </w:p>
    <w:p w14:paraId="627FA3DD" w14:textId="1ACF0A97" w:rsidR="009A295C" w:rsidRPr="00F35726" w:rsidRDefault="00F06AD8" w:rsidP="00957BF0">
      <w:pPr>
        <w:pStyle w:val="ListParagraph"/>
        <w:numPr>
          <w:ilvl w:val="1"/>
          <w:numId w:val="29"/>
        </w:numPr>
        <w:tabs>
          <w:tab w:val="left" w:pos="720"/>
        </w:tabs>
        <w:spacing w:line="360" w:lineRule="auto"/>
        <w:ind w:left="1560" w:hanging="840"/>
        <w:jc w:val="both"/>
        <w:rPr>
          <w:rFonts w:asciiTheme="minorHAnsi" w:hAnsiTheme="minorHAnsi" w:cstheme="minorHAnsi"/>
          <w:bCs/>
          <w:sz w:val="22"/>
          <w:szCs w:val="22"/>
        </w:rPr>
      </w:pPr>
      <w:r w:rsidRPr="00F35726">
        <w:rPr>
          <w:rFonts w:asciiTheme="minorHAnsi" w:hAnsiTheme="minorHAnsi" w:cstheme="minorHAnsi"/>
          <w:bCs/>
          <w:sz w:val="22"/>
          <w:szCs w:val="22"/>
        </w:rPr>
        <w:lastRenderedPageBreak/>
        <w:t>Neither party</w:t>
      </w:r>
      <w:r w:rsidR="009A295C" w:rsidRPr="00F35726">
        <w:rPr>
          <w:rFonts w:asciiTheme="minorHAnsi" w:hAnsiTheme="minorHAnsi" w:cstheme="minorHAnsi"/>
          <w:bCs/>
          <w:sz w:val="22"/>
          <w:szCs w:val="22"/>
        </w:rPr>
        <w:t xml:space="preserve"> shall be in breach of </w:t>
      </w:r>
      <w:r w:rsidR="007C28EA">
        <w:rPr>
          <w:rFonts w:asciiTheme="minorHAnsi" w:hAnsiTheme="minorHAnsi" w:cstheme="minorHAnsi"/>
          <w:bCs/>
          <w:sz w:val="22"/>
          <w:szCs w:val="22"/>
        </w:rPr>
        <w:t>these Terms and Conditions</w:t>
      </w:r>
      <w:r w:rsidR="009A295C" w:rsidRPr="00F35726">
        <w:rPr>
          <w:rFonts w:asciiTheme="minorHAnsi" w:hAnsiTheme="minorHAnsi" w:cstheme="minorHAnsi"/>
          <w:bCs/>
          <w:sz w:val="22"/>
          <w:szCs w:val="22"/>
        </w:rPr>
        <w:t xml:space="preserve"> no</w:t>
      </w:r>
      <w:r w:rsidRPr="00F35726">
        <w:rPr>
          <w:rFonts w:asciiTheme="minorHAnsi" w:hAnsiTheme="minorHAnsi" w:cstheme="minorHAnsi"/>
          <w:bCs/>
          <w:sz w:val="22"/>
          <w:szCs w:val="22"/>
        </w:rPr>
        <w:t>r</w:t>
      </w:r>
      <w:r w:rsidR="009A295C" w:rsidRPr="00F35726">
        <w:rPr>
          <w:rFonts w:asciiTheme="minorHAnsi" w:hAnsiTheme="minorHAnsi" w:cstheme="minorHAnsi"/>
          <w:bCs/>
          <w:sz w:val="22"/>
          <w:szCs w:val="22"/>
        </w:rPr>
        <w:t xml:space="preserve"> liable for delay in performing, or failure to perform, any of its obligations under </w:t>
      </w:r>
      <w:r w:rsidR="007C28EA">
        <w:rPr>
          <w:rFonts w:asciiTheme="minorHAnsi" w:hAnsiTheme="minorHAnsi" w:cstheme="minorHAnsi"/>
          <w:bCs/>
          <w:sz w:val="22"/>
          <w:szCs w:val="22"/>
        </w:rPr>
        <w:t>these Terms and Conditions</w:t>
      </w:r>
      <w:r w:rsidR="009A295C" w:rsidRPr="00F35726">
        <w:rPr>
          <w:rFonts w:asciiTheme="minorHAnsi" w:hAnsiTheme="minorHAnsi" w:cstheme="minorHAnsi"/>
          <w:bCs/>
          <w:sz w:val="22"/>
          <w:szCs w:val="22"/>
        </w:rPr>
        <w:t xml:space="preserve"> if such delay or failure result fr</w:t>
      </w:r>
      <w:r w:rsidRPr="00F35726">
        <w:rPr>
          <w:rFonts w:asciiTheme="minorHAnsi" w:hAnsiTheme="minorHAnsi" w:cstheme="minorHAnsi"/>
          <w:bCs/>
          <w:sz w:val="22"/>
          <w:szCs w:val="22"/>
        </w:rPr>
        <w:t>o</w:t>
      </w:r>
      <w:r w:rsidR="009A295C" w:rsidRPr="00F35726">
        <w:rPr>
          <w:rFonts w:asciiTheme="minorHAnsi" w:hAnsiTheme="minorHAnsi" w:cstheme="minorHAnsi"/>
          <w:bCs/>
          <w:sz w:val="22"/>
          <w:szCs w:val="22"/>
        </w:rPr>
        <w:t>m events, circumstances or causes beyond its reasonable control</w:t>
      </w:r>
      <w:r w:rsidR="005D7BE3">
        <w:rPr>
          <w:rFonts w:asciiTheme="minorHAnsi" w:hAnsiTheme="minorHAnsi" w:cstheme="minorHAnsi"/>
          <w:bCs/>
          <w:sz w:val="22"/>
          <w:szCs w:val="22"/>
        </w:rPr>
        <w:t>.</w:t>
      </w:r>
      <w:r w:rsidRPr="00F35726">
        <w:rPr>
          <w:rFonts w:asciiTheme="minorHAnsi" w:hAnsiTheme="minorHAnsi" w:cstheme="minorHAnsi"/>
          <w:bCs/>
          <w:sz w:val="22"/>
          <w:szCs w:val="22"/>
        </w:rPr>
        <w:t xml:space="preserve"> </w:t>
      </w:r>
    </w:p>
    <w:p w14:paraId="224CC06C" w14:textId="77777777" w:rsidR="00F35726" w:rsidRPr="00F35726" w:rsidRDefault="00F35726" w:rsidP="00957BF0">
      <w:pPr>
        <w:pStyle w:val="Heading2"/>
        <w:keepNext w:val="0"/>
        <w:numPr>
          <w:ilvl w:val="0"/>
          <w:numId w:val="29"/>
        </w:numPr>
        <w:tabs>
          <w:tab w:val="clear" w:pos="1440"/>
        </w:tabs>
        <w:spacing w:before="280" w:after="120" w:line="300" w:lineRule="atLeast"/>
        <w:rPr>
          <w:rFonts w:asciiTheme="minorHAnsi" w:hAnsiTheme="minorHAnsi" w:cstheme="minorHAnsi"/>
          <w:sz w:val="22"/>
        </w:rPr>
      </w:pPr>
      <w:r w:rsidRPr="00F35726">
        <w:rPr>
          <w:rFonts w:asciiTheme="minorHAnsi" w:hAnsiTheme="minorHAnsi" w:cstheme="minorHAnsi"/>
          <w:sz w:val="22"/>
        </w:rPr>
        <w:t>Governing Law</w:t>
      </w:r>
    </w:p>
    <w:p w14:paraId="757EC3E7" w14:textId="7A894B10" w:rsidR="00F35726" w:rsidRPr="00F35726" w:rsidRDefault="00F35726" w:rsidP="00957BF0">
      <w:pPr>
        <w:pStyle w:val="Heading2"/>
        <w:keepNext w:val="0"/>
        <w:numPr>
          <w:ilvl w:val="1"/>
          <w:numId w:val="29"/>
        </w:numPr>
        <w:tabs>
          <w:tab w:val="clear" w:pos="1440"/>
        </w:tabs>
        <w:spacing w:before="280" w:after="120" w:line="300" w:lineRule="atLeast"/>
        <w:ind w:left="1560" w:hanging="851"/>
        <w:rPr>
          <w:rFonts w:asciiTheme="minorHAnsi" w:hAnsiTheme="minorHAnsi" w:cstheme="minorHAnsi"/>
          <w:b w:val="0"/>
          <w:bCs/>
          <w:sz w:val="22"/>
        </w:rPr>
      </w:pPr>
      <w:r w:rsidRPr="00F35726">
        <w:rPr>
          <w:rFonts w:asciiTheme="minorHAnsi" w:hAnsiTheme="minorHAnsi" w:cstheme="minorHAnsi"/>
          <w:b w:val="0"/>
          <w:bCs/>
          <w:sz w:val="22"/>
        </w:rPr>
        <w:t>Th</w:t>
      </w:r>
      <w:r>
        <w:rPr>
          <w:rFonts w:asciiTheme="minorHAnsi" w:hAnsiTheme="minorHAnsi" w:cstheme="minorHAnsi"/>
          <w:b w:val="0"/>
          <w:bCs/>
          <w:sz w:val="22"/>
        </w:rPr>
        <w:t>e Membership and these Terms and Conditions</w:t>
      </w:r>
      <w:r w:rsidRPr="00F35726">
        <w:rPr>
          <w:rFonts w:asciiTheme="minorHAnsi" w:hAnsiTheme="minorHAnsi" w:cstheme="minorHAnsi"/>
          <w:b w:val="0"/>
          <w:bCs/>
          <w:sz w:val="22"/>
        </w:rPr>
        <w:t xml:space="preserve"> shall be governed by and construed in accordance with the laws of England and shall be subject to the exclusive jurisdiction of the English Courts.</w:t>
      </w:r>
    </w:p>
    <w:p w14:paraId="1B2E5880" w14:textId="77777777" w:rsidR="00F35726" w:rsidRPr="00F35726" w:rsidRDefault="00F35726" w:rsidP="00957BF0">
      <w:pPr>
        <w:pStyle w:val="Heading2"/>
        <w:keepNext w:val="0"/>
        <w:numPr>
          <w:ilvl w:val="0"/>
          <w:numId w:val="29"/>
        </w:numPr>
        <w:tabs>
          <w:tab w:val="clear" w:pos="1440"/>
        </w:tabs>
        <w:spacing w:before="280" w:after="120" w:line="300" w:lineRule="atLeast"/>
        <w:rPr>
          <w:rFonts w:asciiTheme="minorHAnsi" w:hAnsiTheme="minorHAnsi" w:cstheme="minorHAnsi"/>
          <w:sz w:val="22"/>
        </w:rPr>
      </w:pPr>
      <w:r w:rsidRPr="00F35726">
        <w:rPr>
          <w:rFonts w:asciiTheme="minorHAnsi" w:hAnsiTheme="minorHAnsi" w:cstheme="minorHAnsi"/>
          <w:sz w:val="22"/>
        </w:rPr>
        <w:t xml:space="preserve">Rights of Third Parties </w:t>
      </w:r>
    </w:p>
    <w:p w14:paraId="3D77CFCD" w14:textId="439E7670" w:rsidR="00F35726" w:rsidRPr="00F35726" w:rsidRDefault="00F35726" w:rsidP="00957BF0">
      <w:pPr>
        <w:pStyle w:val="Heading2"/>
        <w:keepNext w:val="0"/>
        <w:numPr>
          <w:ilvl w:val="1"/>
          <w:numId w:val="29"/>
        </w:numPr>
        <w:tabs>
          <w:tab w:val="clear" w:pos="1440"/>
        </w:tabs>
        <w:spacing w:before="280" w:after="120" w:line="300" w:lineRule="atLeast"/>
        <w:ind w:left="1560" w:hanging="840"/>
        <w:rPr>
          <w:rFonts w:asciiTheme="minorHAnsi" w:hAnsiTheme="minorHAnsi" w:cstheme="minorHAnsi"/>
          <w:b w:val="0"/>
          <w:bCs/>
          <w:sz w:val="22"/>
        </w:rPr>
      </w:pPr>
      <w:r w:rsidRPr="00F35726">
        <w:rPr>
          <w:rFonts w:asciiTheme="minorHAnsi" w:hAnsiTheme="minorHAnsi" w:cstheme="minorHAnsi"/>
          <w:b w:val="0"/>
          <w:bCs/>
          <w:sz w:val="22"/>
        </w:rPr>
        <w:t xml:space="preserve">The provisions of the Contracts (Rights of Third Parties) Act 1999 shall not apply to </w:t>
      </w:r>
      <w:r>
        <w:rPr>
          <w:rFonts w:asciiTheme="minorHAnsi" w:hAnsiTheme="minorHAnsi" w:cstheme="minorHAnsi"/>
          <w:b w:val="0"/>
          <w:bCs/>
          <w:sz w:val="22"/>
        </w:rPr>
        <w:t>the Membership</w:t>
      </w:r>
      <w:r w:rsidRPr="00F35726">
        <w:rPr>
          <w:rFonts w:asciiTheme="minorHAnsi" w:hAnsiTheme="minorHAnsi" w:cstheme="minorHAnsi"/>
          <w:b w:val="0"/>
          <w:bCs/>
          <w:sz w:val="22"/>
        </w:rPr>
        <w:t xml:space="preserve"> and </w:t>
      </w:r>
      <w:r>
        <w:rPr>
          <w:rFonts w:asciiTheme="minorHAnsi" w:hAnsiTheme="minorHAnsi" w:cstheme="minorHAnsi"/>
          <w:b w:val="0"/>
          <w:bCs/>
          <w:sz w:val="22"/>
        </w:rPr>
        <w:t>these Terms and Conditions</w:t>
      </w:r>
      <w:r w:rsidRPr="00F35726">
        <w:rPr>
          <w:rFonts w:asciiTheme="minorHAnsi" w:hAnsiTheme="minorHAnsi" w:cstheme="minorHAnsi"/>
          <w:b w:val="0"/>
          <w:bCs/>
          <w:sz w:val="22"/>
        </w:rPr>
        <w:t xml:space="preserve"> shall</w:t>
      </w:r>
      <w:r>
        <w:rPr>
          <w:rFonts w:asciiTheme="minorHAnsi" w:hAnsiTheme="minorHAnsi" w:cstheme="minorHAnsi"/>
          <w:b w:val="0"/>
          <w:bCs/>
          <w:sz w:val="22"/>
        </w:rPr>
        <w:t xml:space="preserve"> not</w:t>
      </w:r>
      <w:r w:rsidRPr="00F35726">
        <w:rPr>
          <w:rFonts w:asciiTheme="minorHAnsi" w:hAnsiTheme="minorHAnsi" w:cstheme="minorHAnsi"/>
          <w:b w:val="0"/>
          <w:bCs/>
          <w:sz w:val="22"/>
        </w:rPr>
        <w:t xml:space="preserve"> confer or be construed as conferring any right on any third party.</w:t>
      </w:r>
    </w:p>
    <w:p w14:paraId="55BE447A" w14:textId="77777777" w:rsidR="00F06AD8" w:rsidRPr="00824023" w:rsidRDefault="00F06AD8" w:rsidP="005B25AC">
      <w:pPr>
        <w:tabs>
          <w:tab w:val="left" w:pos="720"/>
        </w:tabs>
        <w:spacing w:line="360" w:lineRule="auto"/>
        <w:jc w:val="both"/>
        <w:rPr>
          <w:rFonts w:asciiTheme="minorHAnsi" w:hAnsiTheme="minorHAnsi" w:cstheme="minorHAnsi"/>
          <w:b/>
          <w:bCs/>
          <w:sz w:val="22"/>
          <w:szCs w:val="22"/>
        </w:rPr>
      </w:pPr>
    </w:p>
    <w:p w14:paraId="7F55EB6F" w14:textId="77777777" w:rsidR="007936C1" w:rsidRPr="00824023" w:rsidRDefault="007936C1" w:rsidP="005B25AC">
      <w:pPr>
        <w:tabs>
          <w:tab w:val="left" w:pos="720"/>
        </w:tabs>
        <w:spacing w:line="360" w:lineRule="auto"/>
        <w:jc w:val="both"/>
        <w:rPr>
          <w:rFonts w:asciiTheme="minorHAnsi" w:hAnsiTheme="minorHAnsi" w:cstheme="minorHAnsi"/>
          <w:b/>
          <w:bCs/>
          <w:sz w:val="22"/>
          <w:szCs w:val="22"/>
        </w:rPr>
      </w:pPr>
    </w:p>
    <w:p w14:paraId="1E360FD7" w14:textId="77777777" w:rsidR="007936C1" w:rsidRPr="00824023" w:rsidRDefault="007936C1" w:rsidP="005B25AC">
      <w:pPr>
        <w:tabs>
          <w:tab w:val="left" w:pos="720"/>
        </w:tabs>
        <w:spacing w:line="360" w:lineRule="auto"/>
        <w:jc w:val="both"/>
        <w:rPr>
          <w:rFonts w:asciiTheme="minorHAnsi" w:hAnsiTheme="minorHAnsi" w:cstheme="minorHAnsi"/>
          <w:b/>
          <w:bCs/>
          <w:sz w:val="22"/>
          <w:szCs w:val="22"/>
        </w:rPr>
      </w:pPr>
    </w:p>
    <w:p w14:paraId="1B0A712A" w14:textId="77777777" w:rsidR="007936C1" w:rsidRPr="00824023" w:rsidRDefault="007936C1" w:rsidP="005B25AC">
      <w:pPr>
        <w:tabs>
          <w:tab w:val="left" w:pos="720"/>
        </w:tabs>
        <w:spacing w:line="360" w:lineRule="auto"/>
        <w:jc w:val="both"/>
        <w:rPr>
          <w:rFonts w:asciiTheme="minorHAnsi" w:hAnsiTheme="minorHAnsi" w:cstheme="minorHAnsi"/>
          <w:b/>
          <w:bCs/>
          <w:sz w:val="22"/>
          <w:szCs w:val="22"/>
        </w:rPr>
      </w:pPr>
    </w:p>
    <w:p w14:paraId="7AA42BBA" w14:textId="77777777" w:rsidR="007936C1" w:rsidRPr="00824023" w:rsidRDefault="007936C1" w:rsidP="005B25AC">
      <w:pPr>
        <w:tabs>
          <w:tab w:val="left" w:pos="720"/>
        </w:tabs>
        <w:spacing w:line="360" w:lineRule="auto"/>
        <w:jc w:val="both"/>
        <w:rPr>
          <w:rFonts w:asciiTheme="minorHAnsi" w:hAnsiTheme="minorHAnsi" w:cstheme="minorHAnsi"/>
          <w:b/>
          <w:bCs/>
          <w:sz w:val="22"/>
          <w:szCs w:val="22"/>
        </w:rPr>
      </w:pPr>
    </w:p>
    <w:p w14:paraId="33082BA3" w14:textId="77777777" w:rsidR="007936C1" w:rsidRPr="00824023" w:rsidRDefault="007936C1" w:rsidP="005B25AC">
      <w:pPr>
        <w:tabs>
          <w:tab w:val="left" w:pos="720"/>
        </w:tabs>
        <w:spacing w:line="360" w:lineRule="auto"/>
        <w:jc w:val="both"/>
        <w:rPr>
          <w:rFonts w:asciiTheme="minorHAnsi" w:hAnsiTheme="minorHAnsi" w:cstheme="minorHAnsi"/>
          <w:sz w:val="22"/>
          <w:szCs w:val="22"/>
        </w:rPr>
      </w:pPr>
    </w:p>
    <w:p w14:paraId="5B7ECB4E" w14:textId="77777777" w:rsidR="007936C1" w:rsidRPr="00824023" w:rsidRDefault="007936C1" w:rsidP="005B25AC">
      <w:pPr>
        <w:tabs>
          <w:tab w:val="left" w:pos="720"/>
        </w:tabs>
        <w:spacing w:line="360" w:lineRule="auto"/>
        <w:jc w:val="both"/>
        <w:rPr>
          <w:rFonts w:asciiTheme="minorHAnsi" w:hAnsiTheme="minorHAnsi" w:cstheme="minorHAnsi"/>
          <w:sz w:val="22"/>
          <w:szCs w:val="22"/>
        </w:rPr>
      </w:pPr>
    </w:p>
    <w:p w14:paraId="2A4A46EE" w14:textId="77777777" w:rsidR="007936C1" w:rsidRPr="00824023" w:rsidRDefault="007936C1" w:rsidP="005B25AC">
      <w:pPr>
        <w:tabs>
          <w:tab w:val="left" w:pos="720"/>
        </w:tabs>
        <w:spacing w:line="360" w:lineRule="auto"/>
        <w:jc w:val="both"/>
        <w:rPr>
          <w:rFonts w:asciiTheme="minorHAnsi" w:hAnsiTheme="minorHAnsi" w:cstheme="minorHAnsi"/>
          <w:sz w:val="22"/>
          <w:szCs w:val="22"/>
        </w:rPr>
      </w:pPr>
    </w:p>
    <w:p w14:paraId="7E8FD8E5" w14:textId="77777777" w:rsidR="007936C1" w:rsidRPr="00824023" w:rsidRDefault="007936C1" w:rsidP="005B25AC">
      <w:pPr>
        <w:tabs>
          <w:tab w:val="left" w:pos="720"/>
        </w:tabs>
        <w:spacing w:line="360" w:lineRule="auto"/>
        <w:jc w:val="both"/>
        <w:rPr>
          <w:rFonts w:asciiTheme="minorHAnsi" w:hAnsiTheme="minorHAnsi" w:cstheme="minorHAnsi"/>
          <w:sz w:val="22"/>
          <w:szCs w:val="22"/>
        </w:rPr>
      </w:pPr>
    </w:p>
    <w:p w14:paraId="6F80D17C" w14:textId="77777777" w:rsidR="004F24A6" w:rsidRPr="00824023" w:rsidRDefault="004F24A6" w:rsidP="005B25AC">
      <w:pPr>
        <w:tabs>
          <w:tab w:val="left" w:pos="720"/>
        </w:tabs>
        <w:spacing w:line="360" w:lineRule="auto"/>
        <w:jc w:val="both"/>
        <w:rPr>
          <w:rFonts w:asciiTheme="minorHAnsi" w:hAnsiTheme="minorHAnsi" w:cstheme="minorHAnsi"/>
          <w:sz w:val="22"/>
          <w:szCs w:val="22"/>
        </w:rPr>
      </w:pPr>
    </w:p>
    <w:p w14:paraId="3A637153" w14:textId="77777777" w:rsidR="00B10E48" w:rsidRPr="00824023" w:rsidRDefault="00B10E48" w:rsidP="004F24A6">
      <w:pPr>
        <w:pStyle w:val="Heading3"/>
        <w:spacing w:line="360" w:lineRule="auto"/>
        <w:jc w:val="left"/>
        <w:rPr>
          <w:rFonts w:asciiTheme="minorHAnsi" w:hAnsiTheme="minorHAnsi" w:cstheme="minorHAnsi"/>
          <w:sz w:val="22"/>
          <w:szCs w:val="22"/>
        </w:rPr>
      </w:pPr>
    </w:p>
    <w:p w14:paraId="13FF3FFE" w14:textId="77777777" w:rsidR="00E02D0A" w:rsidRPr="00824023" w:rsidRDefault="00E02D0A" w:rsidP="005B25AC">
      <w:pPr>
        <w:pStyle w:val="Heading3"/>
        <w:spacing w:line="360" w:lineRule="auto"/>
        <w:rPr>
          <w:rFonts w:asciiTheme="minorHAnsi" w:hAnsiTheme="minorHAnsi" w:cstheme="minorHAnsi"/>
          <w:sz w:val="22"/>
          <w:szCs w:val="22"/>
        </w:rPr>
      </w:pPr>
    </w:p>
    <w:p w14:paraId="4246A7A6" w14:textId="77777777" w:rsidR="00D82730" w:rsidRPr="00824023" w:rsidRDefault="00D82730" w:rsidP="007936C1">
      <w:pPr>
        <w:rPr>
          <w:rFonts w:asciiTheme="minorHAnsi" w:hAnsiTheme="minorHAnsi" w:cstheme="minorHAnsi"/>
          <w:sz w:val="22"/>
          <w:szCs w:val="22"/>
        </w:rPr>
      </w:pPr>
    </w:p>
    <w:p w14:paraId="70F3707F" w14:textId="462FA994" w:rsidR="0042788A" w:rsidRDefault="0042788A" w:rsidP="007936C1">
      <w:pPr>
        <w:rPr>
          <w:rFonts w:asciiTheme="minorHAnsi" w:hAnsiTheme="minorHAnsi" w:cstheme="minorHAnsi"/>
          <w:sz w:val="22"/>
          <w:szCs w:val="22"/>
        </w:rPr>
      </w:pPr>
    </w:p>
    <w:sectPr w:rsidR="0042788A" w:rsidSect="005B25AC">
      <w:footerReference w:type="even" r:id="rId8"/>
      <w:footerReference w:type="default" r:id="rId9"/>
      <w:pgSz w:w="11906" w:h="16838"/>
      <w:pgMar w:top="907" w:right="1134" w:bottom="79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38210" w14:textId="77777777" w:rsidR="00DC4BD3" w:rsidRDefault="00DC4BD3">
      <w:r>
        <w:separator/>
      </w:r>
    </w:p>
  </w:endnote>
  <w:endnote w:type="continuationSeparator" w:id="0">
    <w:p w14:paraId="1E2D8E10" w14:textId="77777777" w:rsidR="00DC4BD3" w:rsidRDefault="00DC4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16BFF" w14:textId="77777777" w:rsidR="001F64CA" w:rsidRDefault="001F64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68CEE2" w14:textId="77777777" w:rsidR="001F64CA" w:rsidRDefault="001F64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2F0C8" w14:textId="77777777" w:rsidR="001F64CA" w:rsidRDefault="001F64CA">
    <w:pPr>
      <w:pStyle w:val="Footer"/>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DD105" w14:textId="77777777" w:rsidR="00DC4BD3" w:rsidRDefault="00DC4BD3">
      <w:r>
        <w:separator/>
      </w:r>
    </w:p>
  </w:footnote>
  <w:footnote w:type="continuationSeparator" w:id="0">
    <w:p w14:paraId="5D3DFC6C" w14:textId="77777777" w:rsidR="00DC4BD3" w:rsidRDefault="00DC4B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F6606"/>
    <w:multiLevelType w:val="multilevel"/>
    <w:tmpl w:val="7AE423E4"/>
    <w:lvl w:ilvl="0">
      <w:start w:val="2"/>
      <w:numFmt w:val="decimal"/>
      <w:lvlText w:val="%1"/>
      <w:lvlJc w:val="left"/>
      <w:pPr>
        <w:ind w:left="360" w:hanging="360"/>
      </w:pPr>
      <w:rPr>
        <w:rFonts w:hint="default"/>
        <w:b w:val="0"/>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1" w15:restartNumberingAfterBreak="0">
    <w:nsid w:val="0E1E4413"/>
    <w:multiLevelType w:val="multilevel"/>
    <w:tmpl w:val="670A8B60"/>
    <w:lvl w:ilvl="0">
      <w:start w:val="5"/>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2" w15:restartNumberingAfterBreak="0">
    <w:nsid w:val="0F991DF0"/>
    <w:multiLevelType w:val="multilevel"/>
    <w:tmpl w:val="7A8CC124"/>
    <w:lvl w:ilvl="0">
      <w:start w:val="5"/>
      <w:numFmt w:val="decimal"/>
      <w:lvlText w:val="%1"/>
      <w:lvlJc w:val="left"/>
      <w:pPr>
        <w:ind w:left="435" w:hanging="435"/>
      </w:pPr>
      <w:rPr>
        <w:rFonts w:hint="default"/>
      </w:rPr>
    </w:lvl>
    <w:lvl w:ilvl="1">
      <w:start w:val="1"/>
      <w:numFmt w:val="decimal"/>
      <w:lvlText w:val="%1.%2"/>
      <w:lvlJc w:val="left"/>
      <w:pPr>
        <w:ind w:left="2420" w:hanging="435"/>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320" w:hanging="1440"/>
      </w:pPr>
      <w:rPr>
        <w:rFonts w:hint="default"/>
      </w:rPr>
    </w:lvl>
  </w:abstractNum>
  <w:abstractNum w:abstractNumId="3" w15:restartNumberingAfterBreak="0">
    <w:nsid w:val="0FA55695"/>
    <w:multiLevelType w:val="multilevel"/>
    <w:tmpl w:val="B79C8C46"/>
    <w:lvl w:ilvl="0">
      <w:start w:val="3"/>
      <w:numFmt w:val="decimal"/>
      <w:lvlText w:val="%1"/>
      <w:lvlJc w:val="left"/>
      <w:pPr>
        <w:ind w:left="360" w:hanging="360"/>
      </w:pPr>
      <w:rPr>
        <w:rFonts w:hint="default"/>
        <w:b w:val="0"/>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4" w15:restartNumberingAfterBreak="0">
    <w:nsid w:val="103322EF"/>
    <w:multiLevelType w:val="hybridMultilevel"/>
    <w:tmpl w:val="C8A03E04"/>
    <w:lvl w:ilvl="0" w:tplc="AD30ABD2">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29031B"/>
    <w:multiLevelType w:val="multilevel"/>
    <w:tmpl w:val="B79C8C46"/>
    <w:lvl w:ilvl="0">
      <w:start w:val="3"/>
      <w:numFmt w:val="decimal"/>
      <w:lvlText w:val="%1"/>
      <w:lvlJc w:val="left"/>
      <w:pPr>
        <w:ind w:left="360" w:hanging="360"/>
      </w:pPr>
      <w:rPr>
        <w:rFonts w:hint="default"/>
        <w:b w:val="0"/>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6" w15:restartNumberingAfterBreak="0">
    <w:nsid w:val="1ACB199B"/>
    <w:multiLevelType w:val="multilevel"/>
    <w:tmpl w:val="EF8E9D5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B1A6D6A"/>
    <w:multiLevelType w:val="multilevel"/>
    <w:tmpl w:val="7BDC123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6C108E"/>
    <w:multiLevelType w:val="multilevel"/>
    <w:tmpl w:val="31D2B206"/>
    <w:lvl w:ilvl="0">
      <w:start w:val="1"/>
      <w:numFmt w:val="decimal"/>
      <w:pStyle w:val="B1"/>
      <w:lvlText w:val="%1."/>
      <w:lvlJc w:val="left"/>
      <w:pPr>
        <w:tabs>
          <w:tab w:val="num" w:pos="576"/>
        </w:tabs>
        <w:ind w:left="576" w:hanging="576"/>
      </w:pPr>
      <w:rPr>
        <w:rFonts w:ascii="Calibri" w:hAnsi="Calibri" w:cs="Calibri"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2"/>
      <w:lvlText w:val="%1.%2."/>
      <w:lvlJc w:val="left"/>
      <w:pPr>
        <w:tabs>
          <w:tab w:val="num" w:pos="576"/>
        </w:tabs>
        <w:ind w:left="576" w:hanging="576"/>
      </w:pPr>
      <w:rPr>
        <w:rFonts w:ascii="Calibri" w:hAnsi="Calibri" w:cs="Calibri"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3"/>
      <w:lvlText w:val="%1.%2.%3."/>
      <w:lvlJc w:val="left"/>
      <w:pPr>
        <w:tabs>
          <w:tab w:val="num" w:pos="4690"/>
        </w:tabs>
        <w:ind w:left="4690" w:hanging="720"/>
      </w:pPr>
      <w:rPr>
        <w:rFonts w:ascii="Calibri" w:hAnsi="Calibri" w:cs="Calibri"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4"/>
      <w:lvlText w:val="%1.%2.%3.%4."/>
      <w:lvlJc w:val="left"/>
      <w:pPr>
        <w:tabs>
          <w:tab w:val="num" w:pos="2424"/>
        </w:tabs>
        <w:ind w:left="2424" w:hanging="864"/>
      </w:pPr>
      <w:rPr>
        <w:rFonts w:ascii="Calibri" w:hAnsi="Calibri" w:cs="Calibri"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B5"/>
      <w:lvlText w:val="(%5)"/>
      <w:lvlJc w:val="left"/>
      <w:pPr>
        <w:tabs>
          <w:tab w:val="num" w:pos="2592"/>
        </w:tabs>
        <w:ind w:left="2592" w:hanging="432"/>
      </w:pPr>
      <w:rPr>
        <w:rFonts w:ascii="Palatino Linotype" w:hAnsi="Palatino Linotype" w:hint="default"/>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9" w15:restartNumberingAfterBreak="0">
    <w:nsid w:val="1F0669B0"/>
    <w:multiLevelType w:val="multilevel"/>
    <w:tmpl w:val="34F4FA84"/>
    <w:lvl w:ilvl="0">
      <w:start w:val="9"/>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 w15:restartNumberingAfterBreak="0">
    <w:nsid w:val="22FA089D"/>
    <w:multiLevelType w:val="hybridMultilevel"/>
    <w:tmpl w:val="4202B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A576D2"/>
    <w:multiLevelType w:val="multilevel"/>
    <w:tmpl w:val="55D2C8D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1FA0011"/>
    <w:multiLevelType w:val="hybridMultilevel"/>
    <w:tmpl w:val="5B380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F2591D"/>
    <w:multiLevelType w:val="multilevel"/>
    <w:tmpl w:val="455C4418"/>
    <w:lvl w:ilvl="0">
      <w:start w:val="10"/>
      <w:numFmt w:val="decimal"/>
      <w:lvlText w:val="%1."/>
      <w:lvlJc w:val="left"/>
      <w:pPr>
        <w:ind w:left="720" w:hanging="360"/>
      </w:pPr>
      <w:rPr>
        <w:rFonts w:hint="default"/>
        <w:b/>
      </w:rPr>
    </w:lvl>
    <w:lvl w:ilvl="1">
      <w:start w:val="1"/>
      <w:numFmt w:val="decimal"/>
      <w:isLgl/>
      <w:lvlText w:val="%1.%2"/>
      <w:lvlJc w:val="left"/>
      <w:pPr>
        <w:ind w:left="1440" w:hanging="720"/>
      </w:pPr>
      <w:rPr>
        <w:rFonts w:hint="default"/>
        <w:b w:val="0"/>
        <w:bCs/>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4" w15:restartNumberingAfterBreak="0">
    <w:nsid w:val="39A70507"/>
    <w:multiLevelType w:val="multilevel"/>
    <w:tmpl w:val="F8C6738E"/>
    <w:lvl w:ilvl="0">
      <w:start w:val="7"/>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5" w15:restartNumberingAfterBreak="0">
    <w:nsid w:val="3A336AD8"/>
    <w:multiLevelType w:val="multilevel"/>
    <w:tmpl w:val="90A6A880"/>
    <w:lvl w:ilvl="0">
      <w:start w:val="7"/>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6" w15:restartNumberingAfterBreak="0">
    <w:nsid w:val="3F001730"/>
    <w:multiLevelType w:val="multilevel"/>
    <w:tmpl w:val="30441296"/>
    <w:lvl w:ilvl="0">
      <w:start w:val="9"/>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7" w15:restartNumberingAfterBreak="0">
    <w:nsid w:val="47AD0023"/>
    <w:multiLevelType w:val="hybridMultilevel"/>
    <w:tmpl w:val="1180AE2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4C19CA"/>
    <w:multiLevelType w:val="hybridMultilevel"/>
    <w:tmpl w:val="9B30146A"/>
    <w:lvl w:ilvl="0" w:tplc="0809000F">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B952D2"/>
    <w:multiLevelType w:val="multilevel"/>
    <w:tmpl w:val="20A6F6F0"/>
    <w:lvl w:ilvl="0">
      <w:start w:val="2"/>
      <w:numFmt w:val="decimal"/>
      <w:lvlText w:val="%1"/>
      <w:lvlJc w:val="left"/>
      <w:pPr>
        <w:ind w:left="360" w:hanging="360"/>
      </w:pPr>
      <w:rPr>
        <w:rFonts w:hint="default"/>
        <w:b w:val="0"/>
      </w:rPr>
    </w:lvl>
    <w:lvl w:ilvl="1">
      <w:start w:val="1"/>
      <w:numFmt w:val="decimal"/>
      <w:lvlText w:val="%1.%2"/>
      <w:lvlJc w:val="left"/>
      <w:pPr>
        <w:ind w:left="1506" w:hanging="360"/>
      </w:pPr>
      <w:rPr>
        <w:rFonts w:hint="default"/>
        <w:b w:val="0"/>
      </w:rPr>
    </w:lvl>
    <w:lvl w:ilvl="2">
      <w:start w:val="1"/>
      <w:numFmt w:val="decimal"/>
      <w:lvlText w:val="%1.%2.%3"/>
      <w:lvlJc w:val="left"/>
      <w:pPr>
        <w:ind w:left="3012" w:hanging="720"/>
      </w:pPr>
      <w:rPr>
        <w:rFonts w:hint="default"/>
        <w:b w:val="0"/>
      </w:rPr>
    </w:lvl>
    <w:lvl w:ilvl="3">
      <w:start w:val="1"/>
      <w:numFmt w:val="decimal"/>
      <w:lvlText w:val="%1.%2.%3.%4"/>
      <w:lvlJc w:val="left"/>
      <w:pPr>
        <w:ind w:left="4158" w:hanging="720"/>
      </w:pPr>
      <w:rPr>
        <w:rFonts w:hint="default"/>
        <w:b w:val="0"/>
      </w:rPr>
    </w:lvl>
    <w:lvl w:ilvl="4">
      <w:start w:val="1"/>
      <w:numFmt w:val="decimal"/>
      <w:lvlText w:val="%1.%2.%3.%4.%5"/>
      <w:lvlJc w:val="left"/>
      <w:pPr>
        <w:ind w:left="5664" w:hanging="1080"/>
      </w:pPr>
      <w:rPr>
        <w:rFonts w:hint="default"/>
        <w:b w:val="0"/>
      </w:rPr>
    </w:lvl>
    <w:lvl w:ilvl="5">
      <w:start w:val="1"/>
      <w:numFmt w:val="decimal"/>
      <w:lvlText w:val="%1.%2.%3.%4.%5.%6"/>
      <w:lvlJc w:val="left"/>
      <w:pPr>
        <w:ind w:left="6810" w:hanging="1080"/>
      </w:pPr>
      <w:rPr>
        <w:rFonts w:hint="default"/>
        <w:b w:val="0"/>
      </w:rPr>
    </w:lvl>
    <w:lvl w:ilvl="6">
      <w:start w:val="1"/>
      <w:numFmt w:val="decimal"/>
      <w:lvlText w:val="%1.%2.%3.%4.%5.%6.%7"/>
      <w:lvlJc w:val="left"/>
      <w:pPr>
        <w:ind w:left="8316" w:hanging="1440"/>
      </w:pPr>
      <w:rPr>
        <w:rFonts w:hint="default"/>
        <w:b w:val="0"/>
      </w:rPr>
    </w:lvl>
    <w:lvl w:ilvl="7">
      <w:start w:val="1"/>
      <w:numFmt w:val="decimal"/>
      <w:lvlText w:val="%1.%2.%3.%4.%5.%6.%7.%8"/>
      <w:lvlJc w:val="left"/>
      <w:pPr>
        <w:ind w:left="9462" w:hanging="1440"/>
      </w:pPr>
      <w:rPr>
        <w:rFonts w:hint="default"/>
        <w:b w:val="0"/>
      </w:rPr>
    </w:lvl>
    <w:lvl w:ilvl="8">
      <w:start w:val="1"/>
      <w:numFmt w:val="decimal"/>
      <w:lvlText w:val="%1.%2.%3.%4.%5.%6.%7.%8.%9"/>
      <w:lvlJc w:val="left"/>
      <w:pPr>
        <w:ind w:left="10968" w:hanging="1800"/>
      </w:pPr>
      <w:rPr>
        <w:rFonts w:hint="default"/>
        <w:b w:val="0"/>
      </w:rPr>
    </w:lvl>
  </w:abstractNum>
  <w:abstractNum w:abstractNumId="20" w15:restartNumberingAfterBreak="0">
    <w:nsid w:val="50186337"/>
    <w:multiLevelType w:val="hybridMultilevel"/>
    <w:tmpl w:val="BD9A730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CB540D"/>
    <w:multiLevelType w:val="hybridMultilevel"/>
    <w:tmpl w:val="B6F8CE84"/>
    <w:lvl w:ilvl="0" w:tplc="D1124C4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6D5FBE"/>
    <w:multiLevelType w:val="multilevel"/>
    <w:tmpl w:val="7AE423E4"/>
    <w:lvl w:ilvl="0">
      <w:start w:val="2"/>
      <w:numFmt w:val="decimal"/>
      <w:lvlText w:val="%1"/>
      <w:lvlJc w:val="left"/>
      <w:pPr>
        <w:ind w:left="360" w:hanging="360"/>
      </w:pPr>
      <w:rPr>
        <w:rFonts w:hint="default"/>
        <w:b w:val="0"/>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23" w15:restartNumberingAfterBreak="0">
    <w:nsid w:val="63270D5E"/>
    <w:multiLevelType w:val="hybridMultilevel"/>
    <w:tmpl w:val="70749A96"/>
    <w:lvl w:ilvl="0" w:tplc="1FF68AF6">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ED4D8B"/>
    <w:multiLevelType w:val="hybridMultilevel"/>
    <w:tmpl w:val="0EBCBC68"/>
    <w:lvl w:ilvl="0" w:tplc="8C4CA19E">
      <w:start w:val="5"/>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686A2A"/>
    <w:multiLevelType w:val="multilevel"/>
    <w:tmpl w:val="F2A076BA"/>
    <w:lvl w:ilvl="0">
      <w:start w:val="2"/>
      <w:numFmt w:val="decimal"/>
      <w:lvlText w:val="%1"/>
      <w:lvlJc w:val="left"/>
      <w:pPr>
        <w:ind w:left="786" w:hanging="360"/>
      </w:pPr>
      <w:rPr>
        <w:rFonts w:hint="default"/>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26" w15:restartNumberingAfterBreak="0">
    <w:nsid w:val="727F3867"/>
    <w:multiLevelType w:val="hybridMultilevel"/>
    <w:tmpl w:val="22A6C3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4B7365"/>
    <w:multiLevelType w:val="multilevel"/>
    <w:tmpl w:val="5A2CB290"/>
    <w:lvl w:ilvl="0">
      <w:start w:val="3"/>
      <w:numFmt w:val="decimal"/>
      <w:lvlText w:val="%1"/>
      <w:lvlJc w:val="left"/>
      <w:pPr>
        <w:ind w:left="435" w:hanging="435"/>
      </w:pPr>
      <w:rPr>
        <w:rFonts w:hint="default"/>
      </w:rPr>
    </w:lvl>
    <w:lvl w:ilvl="1">
      <w:start w:val="1"/>
      <w:numFmt w:val="decimal"/>
      <w:lvlText w:val="%1.%2"/>
      <w:lvlJc w:val="left"/>
      <w:pPr>
        <w:ind w:left="2420" w:hanging="435"/>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320" w:hanging="1440"/>
      </w:pPr>
      <w:rPr>
        <w:rFonts w:hint="default"/>
      </w:rPr>
    </w:lvl>
  </w:abstractNum>
  <w:abstractNum w:abstractNumId="28" w15:restartNumberingAfterBreak="0">
    <w:nsid w:val="7F3B4A5C"/>
    <w:multiLevelType w:val="multilevel"/>
    <w:tmpl w:val="1A9AECD4"/>
    <w:lvl w:ilvl="0">
      <w:start w:val="1"/>
      <w:numFmt w:val="decimal"/>
      <w:lvlText w:val="%1."/>
      <w:lvlJc w:val="left"/>
      <w:pPr>
        <w:ind w:left="907" w:hanging="547"/>
      </w:pPr>
      <w:rPr>
        <w:rFonts w:hint="default"/>
        <w:b/>
      </w:rPr>
    </w:lvl>
    <w:lvl w:ilvl="1">
      <w:start w:val="1"/>
      <w:numFmt w:val="decimal"/>
      <w:isLgl/>
      <w:lvlText w:val="%1.%2"/>
      <w:lvlJc w:val="left"/>
      <w:pPr>
        <w:ind w:left="907" w:hanging="547"/>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0"/>
  </w:num>
  <w:num w:numId="2">
    <w:abstractNumId w:val="22"/>
  </w:num>
  <w:num w:numId="3">
    <w:abstractNumId w:val="0"/>
  </w:num>
  <w:num w:numId="4">
    <w:abstractNumId w:val="21"/>
  </w:num>
  <w:num w:numId="5">
    <w:abstractNumId w:val="25"/>
  </w:num>
  <w:num w:numId="6">
    <w:abstractNumId w:val="19"/>
  </w:num>
  <w:num w:numId="7">
    <w:abstractNumId w:val="18"/>
  </w:num>
  <w:num w:numId="8">
    <w:abstractNumId w:val="5"/>
  </w:num>
  <w:num w:numId="9">
    <w:abstractNumId w:val="3"/>
  </w:num>
  <w:num w:numId="10">
    <w:abstractNumId w:val="17"/>
  </w:num>
  <w:num w:numId="11">
    <w:abstractNumId w:val="4"/>
  </w:num>
  <w:num w:numId="12">
    <w:abstractNumId w:val="26"/>
  </w:num>
  <w:num w:numId="13">
    <w:abstractNumId w:val="1"/>
  </w:num>
  <w:num w:numId="14">
    <w:abstractNumId w:val="14"/>
  </w:num>
  <w:num w:numId="15">
    <w:abstractNumId w:val="16"/>
  </w:num>
  <w:num w:numId="16">
    <w:abstractNumId w:val="13"/>
  </w:num>
  <w:num w:numId="17">
    <w:abstractNumId w:val="24"/>
  </w:num>
  <w:num w:numId="18">
    <w:abstractNumId w:val="8"/>
  </w:num>
  <w:num w:numId="19">
    <w:abstractNumId w:val="7"/>
  </w:num>
  <w:num w:numId="20">
    <w:abstractNumId w:val="2"/>
  </w:num>
  <w:num w:numId="21">
    <w:abstractNumId w:val="9"/>
  </w:num>
  <w:num w:numId="22">
    <w:abstractNumId w:val="10"/>
  </w:num>
  <w:num w:numId="23">
    <w:abstractNumId w:val="12"/>
  </w:num>
  <w:num w:numId="24">
    <w:abstractNumId w:val="23"/>
  </w:num>
  <w:num w:numId="25">
    <w:abstractNumId w:val="28"/>
  </w:num>
  <w:num w:numId="26">
    <w:abstractNumId w:val="6"/>
  </w:num>
  <w:num w:numId="27">
    <w:abstractNumId w:val="11"/>
  </w:num>
  <w:num w:numId="28">
    <w:abstractNumId w:val="27"/>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83B"/>
    <w:rsid w:val="00016332"/>
    <w:rsid w:val="00017CCE"/>
    <w:rsid w:val="0004445B"/>
    <w:rsid w:val="00044A16"/>
    <w:rsid w:val="00050B9D"/>
    <w:rsid w:val="000653C1"/>
    <w:rsid w:val="000718E7"/>
    <w:rsid w:val="00081CE5"/>
    <w:rsid w:val="000A5E87"/>
    <w:rsid w:val="000B5519"/>
    <w:rsid w:val="000C2205"/>
    <w:rsid w:val="000C4933"/>
    <w:rsid w:val="000E6778"/>
    <w:rsid w:val="00142B66"/>
    <w:rsid w:val="001526BD"/>
    <w:rsid w:val="001856DC"/>
    <w:rsid w:val="001C006A"/>
    <w:rsid w:val="001C0987"/>
    <w:rsid w:val="001D5159"/>
    <w:rsid w:val="001E462F"/>
    <w:rsid w:val="001F40C9"/>
    <w:rsid w:val="001F64CA"/>
    <w:rsid w:val="00224D1A"/>
    <w:rsid w:val="0028390B"/>
    <w:rsid w:val="00285958"/>
    <w:rsid w:val="002D3A37"/>
    <w:rsid w:val="002E55DA"/>
    <w:rsid w:val="00301A67"/>
    <w:rsid w:val="003063B5"/>
    <w:rsid w:val="00341BDE"/>
    <w:rsid w:val="003432AB"/>
    <w:rsid w:val="00371073"/>
    <w:rsid w:val="003751FD"/>
    <w:rsid w:val="003A31DC"/>
    <w:rsid w:val="003C75F7"/>
    <w:rsid w:val="003E01E1"/>
    <w:rsid w:val="003E5886"/>
    <w:rsid w:val="0042788A"/>
    <w:rsid w:val="00430829"/>
    <w:rsid w:val="00453C22"/>
    <w:rsid w:val="00463611"/>
    <w:rsid w:val="00470AD8"/>
    <w:rsid w:val="004754B6"/>
    <w:rsid w:val="004A7C61"/>
    <w:rsid w:val="004E3FC6"/>
    <w:rsid w:val="004F24A6"/>
    <w:rsid w:val="004F62FA"/>
    <w:rsid w:val="005015C8"/>
    <w:rsid w:val="0050731A"/>
    <w:rsid w:val="00541CA1"/>
    <w:rsid w:val="00547B01"/>
    <w:rsid w:val="00554746"/>
    <w:rsid w:val="0059430D"/>
    <w:rsid w:val="005B25AC"/>
    <w:rsid w:val="005C2612"/>
    <w:rsid w:val="005D7BE3"/>
    <w:rsid w:val="0060107E"/>
    <w:rsid w:val="006045CB"/>
    <w:rsid w:val="006305EC"/>
    <w:rsid w:val="0063383B"/>
    <w:rsid w:val="00636CB6"/>
    <w:rsid w:val="00636E54"/>
    <w:rsid w:val="00642E9B"/>
    <w:rsid w:val="006432D5"/>
    <w:rsid w:val="0065602C"/>
    <w:rsid w:val="0068680E"/>
    <w:rsid w:val="00692051"/>
    <w:rsid w:val="006934F7"/>
    <w:rsid w:val="006C3925"/>
    <w:rsid w:val="006C446C"/>
    <w:rsid w:val="006E4A22"/>
    <w:rsid w:val="006F2C7C"/>
    <w:rsid w:val="006F52A4"/>
    <w:rsid w:val="0073067A"/>
    <w:rsid w:val="00774A96"/>
    <w:rsid w:val="007936C1"/>
    <w:rsid w:val="007A3193"/>
    <w:rsid w:val="007A411D"/>
    <w:rsid w:val="007C188B"/>
    <w:rsid w:val="007C28EA"/>
    <w:rsid w:val="00814683"/>
    <w:rsid w:val="00823E4E"/>
    <w:rsid w:val="00824023"/>
    <w:rsid w:val="00875E1E"/>
    <w:rsid w:val="00880D37"/>
    <w:rsid w:val="008B15F9"/>
    <w:rsid w:val="00915245"/>
    <w:rsid w:val="009368BC"/>
    <w:rsid w:val="00937DA3"/>
    <w:rsid w:val="00957BF0"/>
    <w:rsid w:val="009622F6"/>
    <w:rsid w:val="009773FF"/>
    <w:rsid w:val="00992777"/>
    <w:rsid w:val="009A1CBD"/>
    <w:rsid w:val="009A295C"/>
    <w:rsid w:val="009B4BA7"/>
    <w:rsid w:val="009C7614"/>
    <w:rsid w:val="009E4319"/>
    <w:rsid w:val="00A30454"/>
    <w:rsid w:val="00A50410"/>
    <w:rsid w:val="00A604B7"/>
    <w:rsid w:val="00A617DA"/>
    <w:rsid w:val="00A76CF2"/>
    <w:rsid w:val="00A84F4A"/>
    <w:rsid w:val="00A867A0"/>
    <w:rsid w:val="00A86F4A"/>
    <w:rsid w:val="00A9374A"/>
    <w:rsid w:val="00AA7A8C"/>
    <w:rsid w:val="00AB269D"/>
    <w:rsid w:val="00AB5718"/>
    <w:rsid w:val="00AD25AD"/>
    <w:rsid w:val="00AD5A03"/>
    <w:rsid w:val="00B10E48"/>
    <w:rsid w:val="00B54555"/>
    <w:rsid w:val="00B56539"/>
    <w:rsid w:val="00B601C5"/>
    <w:rsid w:val="00B6567D"/>
    <w:rsid w:val="00BB0764"/>
    <w:rsid w:val="00BE5C99"/>
    <w:rsid w:val="00BF28ED"/>
    <w:rsid w:val="00C01064"/>
    <w:rsid w:val="00C05B7C"/>
    <w:rsid w:val="00C12756"/>
    <w:rsid w:val="00C12A71"/>
    <w:rsid w:val="00C1669D"/>
    <w:rsid w:val="00C30562"/>
    <w:rsid w:val="00C349EB"/>
    <w:rsid w:val="00C75969"/>
    <w:rsid w:val="00C86555"/>
    <w:rsid w:val="00C97578"/>
    <w:rsid w:val="00CD3FF8"/>
    <w:rsid w:val="00D03B6F"/>
    <w:rsid w:val="00D51B59"/>
    <w:rsid w:val="00D53880"/>
    <w:rsid w:val="00D63705"/>
    <w:rsid w:val="00D669A3"/>
    <w:rsid w:val="00D82730"/>
    <w:rsid w:val="00D8688F"/>
    <w:rsid w:val="00D93E97"/>
    <w:rsid w:val="00DA33FF"/>
    <w:rsid w:val="00DA53C4"/>
    <w:rsid w:val="00DB2B4F"/>
    <w:rsid w:val="00DC4BD3"/>
    <w:rsid w:val="00DD60F5"/>
    <w:rsid w:val="00DE194B"/>
    <w:rsid w:val="00DE3922"/>
    <w:rsid w:val="00DE7E1D"/>
    <w:rsid w:val="00DF1DD7"/>
    <w:rsid w:val="00E0211D"/>
    <w:rsid w:val="00E02D0A"/>
    <w:rsid w:val="00E125B5"/>
    <w:rsid w:val="00E245E0"/>
    <w:rsid w:val="00E3059C"/>
    <w:rsid w:val="00E30C11"/>
    <w:rsid w:val="00E462F2"/>
    <w:rsid w:val="00E5039E"/>
    <w:rsid w:val="00E55707"/>
    <w:rsid w:val="00E567BA"/>
    <w:rsid w:val="00E7376D"/>
    <w:rsid w:val="00E90119"/>
    <w:rsid w:val="00E92B65"/>
    <w:rsid w:val="00E95FAF"/>
    <w:rsid w:val="00E97E23"/>
    <w:rsid w:val="00EA13D6"/>
    <w:rsid w:val="00EA3666"/>
    <w:rsid w:val="00EB2E12"/>
    <w:rsid w:val="00EC15F1"/>
    <w:rsid w:val="00ED34CB"/>
    <w:rsid w:val="00EE4D8E"/>
    <w:rsid w:val="00EE6B9B"/>
    <w:rsid w:val="00F027E0"/>
    <w:rsid w:val="00F06AD8"/>
    <w:rsid w:val="00F11B46"/>
    <w:rsid w:val="00F35726"/>
    <w:rsid w:val="00F373A0"/>
    <w:rsid w:val="00F73E01"/>
    <w:rsid w:val="00F805CE"/>
    <w:rsid w:val="00FA214C"/>
    <w:rsid w:val="00FE37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000B9FB7"/>
  <w15:docId w15:val="{8B102C19-FE22-48F8-8788-E25D0E855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both"/>
      <w:outlineLvl w:val="0"/>
    </w:pPr>
    <w:rPr>
      <w:b/>
    </w:rPr>
  </w:style>
  <w:style w:type="paragraph" w:styleId="Heading2">
    <w:name w:val="heading 2"/>
    <w:basedOn w:val="Normal"/>
    <w:next w:val="Normal"/>
    <w:qFormat/>
    <w:pPr>
      <w:keepNext/>
      <w:tabs>
        <w:tab w:val="left" w:pos="1440"/>
      </w:tabs>
      <w:ind w:left="1440"/>
      <w:jc w:val="both"/>
      <w:outlineLvl w:val="1"/>
    </w:pPr>
    <w:rPr>
      <w:b/>
    </w:rPr>
  </w:style>
  <w:style w:type="paragraph" w:styleId="Heading3">
    <w:name w:val="heading 3"/>
    <w:basedOn w:val="Normal"/>
    <w:next w:val="Normal"/>
    <w:qFormat/>
    <w:pPr>
      <w:keepNext/>
      <w:tabs>
        <w:tab w:val="left" w:pos="720"/>
      </w:tabs>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odyTextIndent">
    <w:name w:val="Body Text Indent"/>
    <w:basedOn w:val="Normal"/>
    <w:pPr>
      <w:tabs>
        <w:tab w:val="left" w:pos="1440"/>
      </w:tabs>
      <w:ind w:left="1440"/>
    </w:pPr>
    <w:rPr>
      <w: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uiPriority w:val="99"/>
    <w:unhideWhenUsed/>
    <w:rsid w:val="00E97E23"/>
    <w:rPr>
      <w:color w:val="0000FF"/>
      <w:u w:val="single"/>
    </w:rPr>
  </w:style>
  <w:style w:type="paragraph" w:styleId="BalloonText">
    <w:name w:val="Balloon Text"/>
    <w:basedOn w:val="Normal"/>
    <w:link w:val="BalloonTextChar"/>
    <w:rsid w:val="00774A96"/>
    <w:rPr>
      <w:rFonts w:ascii="Tahoma" w:hAnsi="Tahoma" w:cs="Tahoma"/>
      <w:sz w:val="16"/>
      <w:szCs w:val="16"/>
    </w:rPr>
  </w:style>
  <w:style w:type="character" w:customStyle="1" w:styleId="BalloonTextChar">
    <w:name w:val="Balloon Text Char"/>
    <w:basedOn w:val="DefaultParagraphFont"/>
    <w:link w:val="BalloonText"/>
    <w:rsid w:val="00774A96"/>
    <w:rPr>
      <w:rFonts w:ascii="Tahoma" w:hAnsi="Tahoma" w:cs="Tahoma"/>
      <w:sz w:val="16"/>
      <w:szCs w:val="16"/>
      <w:lang w:eastAsia="en-US"/>
    </w:rPr>
  </w:style>
  <w:style w:type="character" w:styleId="CommentReference">
    <w:name w:val="annotation reference"/>
    <w:basedOn w:val="DefaultParagraphFont"/>
    <w:rsid w:val="001856DC"/>
    <w:rPr>
      <w:sz w:val="16"/>
      <w:szCs w:val="16"/>
    </w:rPr>
  </w:style>
  <w:style w:type="paragraph" w:styleId="CommentText">
    <w:name w:val="annotation text"/>
    <w:basedOn w:val="Normal"/>
    <w:link w:val="CommentTextChar"/>
    <w:rsid w:val="001856DC"/>
    <w:rPr>
      <w:sz w:val="20"/>
    </w:rPr>
  </w:style>
  <w:style w:type="character" w:customStyle="1" w:styleId="CommentTextChar">
    <w:name w:val="Comment Text Char"/>
    <w:basedOn w:val="DefaultParagraphFont"/>
    <w:link w:val="CommentText"/>
    <w:rsid w:val="001856DC"/>
    <w:rPr>
      <w:rFonts w:ascii="Arial" w:hAnsi="Arial"/>
      <w:lang w:eastAsia="en-US"/>
    </w:rPr>
  </w:style>
  <w:style w:type="paragraph" w:styleId="CommentSubject">
    <w:name w:val="annotation subject"/>
    <w:basedOn w:val="CommentText"/>
    <w:next w:val="CommentText"/>
    <w:link w:val="CommentSubjectChar"/>
    <w:rsid w:val="001856DC"/>
    <w:rPr>
      <w:b/>
      <w:bCs/>
    </w:rPr>
  </w:style>
  <w:style w:type="character" w:customStyle="1" w:styleId="CommentSubjectChar">
    <w:name w:val="Comment Subject Char"/>
    <w:basedOn w:val="CommentTextChar"/>
    <w:link w:val="CommentSubject"/>
    <w:rsid w:val="001856DC"/>
    <w:rPr>
      <w:rFonts w:ascii="Arial" w:hAnsi="Arial"/>
      <w:b/>
      <w:bCs/>
      <w:lang w:eastAsia="en-US"/>
    </w:rPr>
  </w:style>
  <w:style w:type="paragraph" w:customStyle="1" w:styleId="CoversheetTitle">
    <w:name w:val="Coversheet Title"/>
    <w:basedOn w:val="Normal"/>
    <w:autoRedefine/>
    <w:rsid w:val="00DA53C4"/>
    <w:pPr>
      <w:spacing w:before="480" w:after="480" w:line="300" w:lineRule="atLeast"/>
      <w:jc w:val="center"/>
    </w:pPr>
    <w:rPr>
      <w:rFonts w:ascii="Times New Roman" w:hAnsi="Times New Roman"/>
      <w:b/>
      <w:smallCaps/>
      <w:sz w:val="22"/>
    </w:rPr>
  </w:style>
  <w:style w:type="paragraph" w:customStyle="1" w:styleId="CoversheetParagraph">
    <w:name w:val="Coversheet Paragraph"/>
    <w:basedOn w:val="Normal"/>
    <w:autoRedefine/>
    <w:rsid w:val="00DA53C4"/>
    <w:pPr>
      <w:spacing w:line="300" w:lineRule="atLeast"/>
      <w:jc w:val="center"/>
    </w:pPr>
    <w:rPr>
      <w:rFonts w:ascii="Times New Roman" w:hAnsi="Times New Roman"/>
      <w:sz w:val="22"/>
    </w:rPr>
  </w:style>
  <w:style w:type="paragraph" w:customStyle="1" w:styleId="CoversheetTitle2">
    <w:name w:val="Coversheet Title2"/>
    <w:basedOn w:val="CoversheetTitle"/>
    <w:rsid w:val="00DA53C4"/>
    <w:rPr>
      <w:sz w:val="28"/>
    </w:rPr>
  </w:style>
  <w:style w:type="paragraph" w:styleId="NoSpacing">
    <w:name w:val="No Spacing"/>
    <w:uiPriority w:val="1"/>
    <w:qFormat/>
    <w:rsid w:val="00DA53C4"/>
    <w:pPr>
      <w:jc w:val="both"/>
    </w:pPr>
    <w:rPr>
      <w:sz w:val="22"/>
      <w:lang w:eastAsia="en-US"/>
    </w:rPr>
  </w:style>
  <w:style w:type="paragraph" w:styleId="ListParagraph">
    <w:name w:val="List Paragraph"/>
    <w:basedOn w:val="Normal"/>
    <w:uiPriority w:val="34"/>
    <w:qFormat/>
    <w:rsid w:val="00DA53C4"/>
    <w:pPr>
      <w:ind w:left="720"/>
      <w:contextualSpacing/>
    </w:pPr>
  </w:style>
  <w:style w:type="table" w:styleId="TableGrid">
    <w:name w:val="Table Grid"/>
    <w:basedOn w:val="TableNormal"/>
    <w:rsid w:val="004F2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Normal"/>
    <w:rsid w:val="00EB2E12"/>
    <w:pPr>
      <w:keepNext/>
      <w:numPr>
        <w:numId w:val="18"/>
      </w:numPr>
      <w:spacing w:before="360" w:after="240"/>
      <w:jc w:val="both"/>
      <w:outlineLvl w:val="0"/>
    </w:pPr>
    <w:rPr>
      <w:rFonts w:ascii="Palatino Linotype" w:hAnsi="Palatino Linotype"/>
      <w:b/>
      <w:smallCaps/>
      <w:sz w:val="22"/>
      <w:szCs w:val="24"/>
    </w:rPr>
  </w:style>
  <w:style w:type="paragraph" w:customStyle="1" w:styleId="B2">
    <w:name w:val="B2"/>
    <w:basedOn w:val="B1"/>
    <w:rsid w:val="00EB2E12"/>
    <w:pPr>
      <w:keepNext w:val="0"/>
      <w:numPr>
        <w:ilvl w:val="1"/>
      </w:numPr>
      <w:spacing w:before="120" w:after="120"/>
      <w:outlineLvl w:val="1"/>
    </w:pPr>
    <w:rPr>
      <w:b w:val="0"/>
      <w:smallCaps w:val="0"/>
    </w:rPr>
  </w:style>
  <w:style w:type="paragraph" w:customStyle="1" w:styleId="B3">
    <w:name w:val="B3"/>
    <w:basedOn w:val="B2"/>
    <w:qFormat/>
    <w:rsid w:val="00EB2E12"/>
    <w:pPr>
      <w:numPr>
        <w:ilvl w:val="2"/>
      </w:numPr>
      <w:outlineLvl w:val="2"/>
    </w:pPr>
  </w:style>
  <w:style w:type="paragraph" w:customStyle="1" w:styleId="B4">
    <w:name w:val="B4"/>
    <w:basedOn w:val="B3"/>
    <w:rsid w:val="00EB2E12"/>
    <w:pPr>
      <w:numPr>
        <w:ilvl w:val="3"/>
      </w:numPr>
      <w:outlineLvl w:val="3"/>
    </w:pPr>
  </w:style>
  <w:style w:type="paragraph" w:customStyle="1" w:styleId="B5">
    <w:name w:val="B5"/>
    <w:basedOn w:val="B4"/>
    <w:rsid w:val="00EB2E12"/>
    <w:pPr>
      <w:numPr>
        <w:ilvl w:val="4"/>
      </w:numPr>
      <w:outlineLvl w:val="4"/>
    </w:pPr>
  </w:style>
  <w:style w:type="character" w:styleId="UnresolvedMention">
    <w:name w:val="Unresolved Mention"/>
    <w:basedOn w:val="DefaultParagraphFont"/>
    <w:uiPriority w:val="99"/>
    <w:semiHidden/>
    <w:unhideWhenUsed/>
    <w:rsid w:val="00B601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79785">
      <w:bodyDiv w:val="1"/>
      <w:marLeft w:val="0"/>
      <w:marRight w:val="0"/>
      <w:marTop w:val="0"/>
      <w:marBottom w:val="0"/>
      <w:divBdr>
        <w:top w:val="none" w:sz="0" w:space="0" w:color="auto"/>
        <w:left w:val="none" w:sz="0" w:space="0" w:color="auto"/>
        <w:bottom w:val="none" w:sz="0" w:space="0" w:color="auto"/>
        <w:right w:val="none" w:sz="0" w:space="0" w:color="auto"/>
      </w:divBdr>
    </w:div>
    <w:div w:id="142896956">
      <w:bodyDiv w:val="1"/>
      <w:marLeft w:val="0"/>
      <w:marRight w:val="0"/>
      <w:marTop w:val="0"/>
      <w:marBottom w:val="0"/>
      <w:divBdr>
        <w:top w:val="none" w:sz="0" w:space="0" w:color="auto"/>
        <w:left w:val="none" w:sz="0" w:space="0" w:color="auto"/>
        <w:bottom w:val="none" w:sz="0" w:space="0" w:color="auto"/>
        <w:right w:val="none" w:sz="0" w:space="0" w:color="auto"/>
      </w:divBdr>
    </w:div>
    <w:div w:id="979723157">
      <w:bodyDiv w:val="1"/>
      <w:marLeft w:val="0"/>
      <w:marRight w:val="0"/>
      <w:marTop w:val="0"/>
      <w:marBottom w:val="0"/>
      <w:divBdr>
        <w:top w:val="none" w:sz="0" w:space="0" w:color="auto"/>
        <w:left w:val="none" w:sz="0" w:space="0" w:color="auto"/>
        <w:bottom w:val="none" w:sz="0" w:space="0" w:color="auto"/>
        <w:right w:val="none" w:sz="0" w:space="0" w:color="auto"/>
      </w:divBdr>
    </w:div>
    <w:div w:id="1626276838">
      <w:bodyDiv w:val="1"/>
      <w:marLeft w:val="0"/>
      <w:marRight w:val="0"/>
      <w:marTop w:val="0"/>
      <w:marBottom w:val="0"/>
      <w:divBdr>
        <w:top w:val="none" w:sz="0" w:space="0" w:color="auto"/>
        <w:left w:val="none" w:sz="0" w:space="0" w:color="auto"/>
        <w:bottom w:val="none" w:sz="0" w:space="0" w:color="auto"/>
        <w:right w:val="none" w:sz="0" w:space="0" w:color="auto"/>
      </w:divBdr>
      <w:divsChild>
        <w:div w:id="1965114018">
          <w:marLeft w:val="0"/>
          <w:marRight w:val="0"/>
          <w:marTop w:val="0"/>
          <w:marBottom w:val="0"/>
          <w:divBdr>
            <w:top w:val="none" w:sz="0" w:space="0" w:color="auto"/>
            <w:left w:val="single" w:sz="2" w:space="0" w:color="BBBBBB"/>
            <w:bottom w:val="single" w:sz="2" w:space="0" w:color="BBBBBB"/>
            <w:right w:val="single" w:sz="2" w:space="0" w:color="BBBBBB"/>
          </w:divBdr>
          <w:divsChild>
            <w:div w:id="956447027">
              <w:marLeft w:val="0"/>
              <w:marRight w:val="0"/>
              <w:marTop w:val="0"/>
              <w:marBottom w:val="0"/>
              <w:divBdr>
                <w:top w:val="none" w:sz="0" w:space="0" w:color="auto"/>
                <w:left w:val="none" w:sz="0" w:space="0" w:color="auto"/>
                <w:bottom w:val="none" w:sz="0" w:space="0" w:color="auto"/>
                <w:right w:val="none" w:sz="0" w:space="0" w:color="auto"/>
              </w:divBdr>
              <w:divsChild>
                <w:div w:id="1099570399">
                  <w:marLeft w:val="0"/>
                  <w:marRight w:val="0"/>
                  <w:marTop w:val="0"/>
                  <w:marBottom w:val="0"/>
                  <w:divBdr>
                    <w:top w:val="none" w:sz="0" w:space="0" w:color="auto"/>
                    <w:left w:val="none" w:sz="0" w:space="0" w:color="auto"/>
                    <w:bottom w:val="none" w:sz="0" w:space="0" w:color="auto"/>
                    <w:right w:val="none" w:sz="0" w:space="0" w:color="auto"/>
                  </w:divBdr>
                  <w:divsChild>
                    <w:div w:id="1525749980">
                      <w:marLeft w:val="0"/>
                      <w:marRight w:val="0"/>
                      <w:marTop w:val="0"/>
                      <w:marBottom w:val="0"/>
                      <w:divBdr>
                        <w:top w:val="none" w:sz="0" w:space="0" w:color="auto"/>
                        <w:left w:val="none" w:sz="0" w:space="0" w:color="auto"/>
                        <w:bottom w:val="none" w:sz="0" w:space="0" w:color="auto"/>
                        <w:right w:val="none" w:sz="0" w:space="0" w:color="auto"/>
                      </w:divBdr>
                      <w:divsChild>
                        <w:div w:id="1746102488">
                          <w:marLeft w:val="0"/>
                          <w:marRight w:val="0"/>
                          <w:marTop w:val="0"/>
                          <w:marBottom w:val="0"/>
                          <w:divBdr>
                            <w:top w:val="none" w:sz="0" w:space="0" w:color="auto"/>
                            <w:left w:val="none" w:sz="0" w:space="0" w:color="auto"/>
                            <w:bottom w:val="none" w:sz="0" w:space="0" w:color="auto"/>
                            <w:right w:val="none" w:sz="0" w:space="0" w:color="auto"/>
                          </w:divBdr>
                          <w:divsChild>
                            <w:div w:id="2095006274">
                              <w:marLeft w:val="0"/>
                              <w:marRight w:val="0"/>
                              <w:marTop w:val="0"/>
                              <w:marBottom w:val="0"/>
                              <w:divBdr>
                                <w:top w:val="none" w:sz="0" w:space="0" w:color="auto"/>
                                <w:left w:val="none" w:sz="0" w:space="0" w:color="auto"/>
                                <w:bottom w:val="none" w:sz="0" w:space="0" w:color="auto"/>
                                <w:right w:val="none" w:sz="0" w:space="0" w:color="auto"/>
                              </w:divBdr>
                              <w:divsChild>
                                <w:div w:id="833688103">
                                  <w:marLeft w:val="0"/>
                                  <w:marRight w:val="0"/>
                                  <w:marTop w:val="0"/>
                                  <w:marBottom w:val="0"/>
                                  <w:divBdr>
                                    <w:top w:val="none" w:sz="0" w:space="0" w:color="auto"/>
                                    <w:left w:val="none" w:sz="0" w:space="0" w:color="auto"/>
                                    <w:bottom w:val="none" w:sz="0" w:space="0" w:color="auto"/>
                                    <w:right w:val="none" w:sz="0" w:space="0" w:color="auto"/>
                                  </w:divBdr>
                                  <w:divsChild>
                                    <w:div w:id="1993481469">
                                      <w:marLeft w:val="0"/>
                                      <w:marRight w:val="0"/>
                                      <w:marTop w:val="0"/>
                                      <w:marBottom w:val="0"/>
                                      <w:divBdr>
                                        <w:top w:val="none" w:sz="0" w:space="0" w:color="auto"/>
                                        <w:left w:val="none" w:sz="0" w:space="0" w:color="auto"/>
                                        <w:bottom w:val="none" w:sz="0" w:space="0" w:color="auto"/>
                                        <w:right w:val="none" w:sz="0" w:space="0" w:color="auto"/>
                                      </w:divBdr>
                                      <w:divsChild>
                                        <w:div w:id="922834713">
                                          <w:marLeft w:val="1200"/>
                                          <w:marRight w:val="1200"/>
                                          <w:marTop w:val="0"/>
                                          <w:marBottom w:val="0"/>
                                          <w:divBdr>
                                            <w:top w:val="none" w:sz="0" w:space="0" w:color="auto"/>
                                            <w:left w:val="none" w:sz="0" w:space="0" w:color="auto"/>
                                            <w:bottom w:val="none" w:sz="0" w:space="0" w:color="auto"/>
                                            <w:right w:val="none" w:sz="0" w:space="0" w:color="auto"/>
                                          </w:divBdr>
                                          <w:divsChild>
                                            <w:div w:id="778062464">
                                              <w:marLeft w:val="0"/>
                                              <w:marRight w:val="0"/>
                                              <w:marTop w:val="0"/>
                                              <w:marBottom w:val="0"/>
                                              <w:divBdr>
                                                <w:top w:val="none" w:sz="0" w:space="0" w:color="auto"/>
                                                <w:left w:val="none" w:sz="0" w:space="0" w:color="auto"/>
                                                <w:bottom w:val="none" w:sz="0" w:space="0" w:color="auto"/>
                                                <w:right w:val="none" w:sz="0" w:space="0" w:color="auto"/>
                                              </w:divBdr>
                                              <w:divsChild>
                                                <w:div w:id="1895238227">
                                                  <w:marLeft w:val="0"/>
                                                  <w:marRight w:val="0"/>
                                                  <w:marTop w:val="0"/>
                                                  <w:marBottom w:val="0"/>
                                                  <w:divBdr>
                                                    <w:top w:val="single" w:sz="6" w:space="0" w:color="CCCCCC"/>
                                                    <w:left w:val="none" w:sz="0" w:space="0" w:color="auto"/>
                                                    <w:bottom w:val="none" w:sz="0" w:space="0" w:color="auto"/>
                                                    <w:right w:val="none" w:sz="0" w:space="0" w:color="auto"/>
                                                  </w:divBdr>
                                                  <w:divsChild>
                                                    <w:div w:id="2142382806">
                                                      <w:marLeft w:val="0"/>
                                                      <w:marRight w:val="135"/>
                                                      <w:marTop w:val="0"/>
                                                      <w:marBottom w:val="0"/>
                                                      <w:divBdr>
                                                        <w:top w:val="none" w:sz="0" w:space="0" w:color="auto"/>
                                                        <w:left w:val="none" w:sz="0" w:space="0" w:color="auto"/>
                                                        <w:bottom w:val="none" w:sz="0" w:space="0" w:color="auto"/>
                                                        <w:right w:val="none" w:sz="0" w:space="0" w:color="auto"/>
                                                      </w:divBdr>
                                                      <w:divsChild>
                                                        <w:div w:id="605120529">
                                                          <w:marLeft w:val="0"/>
                                                          <w:marRight w:val="0"/>
                                                          <w:marTop w:val="240"/>
                                                          <w:marBottom w:val="0"/>
                                                          <w:divBdr>
                                                            <w:top w:val="none" w:sz="0" w:space="0" w:color="auto"/>
                                                            <w:left w:val="none" w:sz="0" w:space="0" w:color="auto"/>
                                                            <w:bottom w:val="none" w:sz="0" w:space="0" w:color="auto"/>
                                                            <w:right w:val="none" w:sz="0" w:space="0" w:color="auto"/>
                                                          </w:divBdr>
                                                          <w:divsChild>
                                                            <w:div w:id="429853691">
                                                              <w:marLeft w:val="0"/>
                                                              <w:marRight w:val="0"/>
                                                              <w:marTop w:val="224"/>
                                                              <w:marBottom w:val="224"/>
                                                              <w:divBdr>
                                                                <w:top w:val="none" w:sz="0" w:space="0" w:color="auto"/>
                                                                <w:left w:val="none" w:sz="0" w:space="0" w:color="auto"/>
                                                                <w:bottom w:val="none" w:sz="0" w:space="0" w:color="auto"/>
                                                                <w:right w:val="none" w:sz="0" w:space="0" w:color="auto"/>
                                                              </w:divBdr>
                                                              <w:divsChild>
                                                                <w:div w:id="251166653">
                                                                  <w:marLeft w:val="0"/>
                                                                  <w:marRight w:val="0"/>
                                                                  <w:marTop w:val="224"/>
                                                                  <w:marBottom w:val="0"/>
                                                                  <w:divBdr>
                                                                    <w:top w:val="none" w:sz="0" w:space="0" w:color="auto"/>
                                                                    <w:left w:val="none" w:sz="0" w:space="0" w:color="auto"/>
                                                                    <w:bottom w:val="none" w:sz="0" w:space="0" w:color="auto"/>
                                                                    <w:right w:val="none" w:sz="0" w:space="0" w:color="auto"/>
                                                                  </w:divBdr>
                                                                  <w:divsChild>
                                                                    <w:div w:id="113136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1061</Words>
  <Characters>5546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THIS AGREEMENT is made the              day of                       Two thousand and Eight</vt:lpstr>
    </vt:vector>
  </TitlesOfParts>
  <Company>Leicester City Council</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AGREEMENT is made the              day of                       Two thousand and Eight</dc:title>
  <dc:subject/>
  <dc:creator>User</dc:creator>
  <cp:keywords/>
  <dc:description/>
  <cp:lastModifiedBy>Samantha Hall</cp:lastModifiedBy>
  <cp:revision>3</cp:revision>
  <cp:lastPrinted>2010-04-09T09:26:00Z</cp:lastPrinted>
  <dcterms:created xsi:type="dcterms:W3CDTF">2020-08-27T09:01:00Z</dcterms:created>
  <dcterms:modified xsi:type="dcterms:W3CDTF">2020-08-27T09:06:00Z</dcterms:modified>
</cp:coreProperties>
</file>